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FC1D4" w14:textId="77777777" w:rsidR="00AA06B5" w:rsidRPr="005E3CD8" w:rsidRDefault="00AA06B5" w:rsidP="00362E0F">
      <w:pPr>
        <w:pStyle w:val="Textoindependiente"/>
        <w:spacing w:before="167"/>
        <w:jc w:val="both"/>
      </w:pPr>
    </w:p>
    <w:p w14:paraId="65D0A495" w14:textId="060FDD92" w:rsidR="008D776D" w:rsidRPr="005E3CD8" w:rsidRDefault="00512A21" w:rsidP="00362E0F">
      <w:pPr>
        <w:pStyle w:val="Textoindependiente"/>
        <w:spacing w:before="1"/>
        <w:ind w:left="333"/>
        <w:jc w:val="both"/>
      </w:pPr>
      <w:r w:rsidRPr="005E3CD8">
        <w:rPr>
          <w:spacing w:val="-4"/>
        </w:rPr>
        <w:t>5000</w:t>
      </w:r>
    </w:p>
    <w:p w14:paraId="1046C8B7" w14:textId="218720A8" w:rsidR="008D776D" w:rsidRPr="005E3CD8" w:rsidRDefault="00512A21" w:rsidP="00362E0F">
      <w:pPr>
        <w:pStyle w:val="Textoindependiente"/>
        <w:spacing w:before="276"/>
        <w:ind w:left="333"/>
        <w:jc w:val="both"/>
      </w:pPr>
      <w:r w:rsidRPr="005E3CD8">
        <w:t>Bogotá</w:t>
      </w:r>
      <w:r w:rsidRPr="005E3CD8">
        <w:rPr>
          <w:spacing w:val="-4"/>
        </w:rPr>
        <w:t xml:space="preserve"> </w:t>
      </w:r>
      <w:r w:rsidRPr="005E3CD8">
        <w:t xml:space="preserve">D.C., </w:t>
      </w:r>
      <w:r w:rsidR="00DC1874">
        <w:t>2</w:t>
      </w:r>
      <w:r w:rsidR="00321ADF">
        <w:t>9</w:t>
      </w:r>
      <w:r w:rsidR="002C4727">
        <w:t xml:space="preserve"> de</w:t>
      </w:r>
      <w:r w:rsidR="00DC1874">
        <w:t xml:space="preserve"> diciembre</w:t>
      </w:r>
      <w:r w:rsidRPr="005E3CD8">
        <w:rPr>
          <w:spacing w:val="1"/>
        </w:rPr>
        <w:t xml:space="preserve"> </w:t>
      </w:r>
      <w:r w:rsidRPr="005E3CD8">
        <w:t>de</w:t>
      </w:r>
      <w:r w:rsidRPr="005E3CD8">
        <w:rPr>
          <w:spacing w:val="-6"/>
        </w:rPr>
        <w:t xml:space="preserve"> </w:t>
      </w:r>
      <w:r w:rsidRPr="005E3CD8">
        <w:rPr>
          <w:spacing w:val="-4"/>
        </w:rPr>
        <w:t>202</w:t>
      </w:r>
      <w:r w:rsidR="00294FC9" w:rsidRPr="005E3CD8">
        <w:rPr>
          <w:spacing w:val="-4"/>
        </w:rPr>
        <w:t>5</w:t>
      </w:r>
    </w:p>
    <w:p w14:paraId="068ECD21" w14:textId="77777777" w:rsidR="008D776D" w:rsidRPr="005E3CD8" w:rsidRDefault="008D776D" w:rsidP="00362E0F">
      <w:pPr>
        <w:pStyle w:val="Textoindependiente"/>
        <w:jc w:val="both"/>
      </w:pPr>
    </w:p>
    <w:p w14:paraId="2F602AC1" w14:textId="77777777" w:rsidR="008D776D" w:rsidRPr="005E3CD8" w:rsidRDefault="008D776D" w:rsidP="00362E0F">
      <w:pPr>
        <w:pStyle w:val="Textoindependiente"/>
        <w:spacing w:before="33"/>
        <w:jc w:val="both"/>
      </w:pPr>
    </w:p>
    <w:p w14:paraId="1754F7B2" w14:textId="77777777" w:rsidR="008D776D" w:rsidRPr="005E3CD8" w:rsidRDefault="00512A21" w:rsidP="00362E0F">
      <w:pPr>
        <w:pStyle w:val="Textoindependiente"/>
        <w:ind w:left="333"/>
        <w:jc w:val="both"/>
      </w:pPr>
      <w:r w:rsidRPr="005E3CD8">
        <w:rPr>
          <w:spacing w:val="-2"/>
        </w:rPr>
        <w:t>Doctora:</w:t>
      </w:r>
    </w:p>
    <w:p w14:paraId="31AF2961" w14:textId="0EE3F663" w:rsidR="008D776D" w:rsidRPr="005E3CD8" w:rsidRDefault="002C4727" w:rsidP="00362E0F">
      <w:pPr>
        <w:pStyle w:val="Ttulo1"/>
        <w:ind w:left="333"/>
        <w:jc w:val="both"/>
      </w:pPr>
      <w:r>
        <w:t>ZUMA YANIRA</w:t>
      </w:r>
      <w:r w:rsidR="006367F9">
        <w:t xml:space="preserve"> FONSECA CENTENO</w:t>
      </w:r>
    </w:p>
    <w:p w14:paraId="27D32D2E" w14:textId="39C7CBDD" w:rsidR="008D776D" w:rsidRPr="005E3CD8" w:rsidRDefault="00512A21" w:rsidP="00362E0F">
      <w:pPr>
        <w:pStyle w:val="Textoindependiente"/>
        <w:spacing w:before="3" w:line="272" w:lineRule="exact"/>
        <w:ind w:left="333"/>
        <w:jc w:val="both"/>
      </w:pPr>
      <w:r w:rsidRPr="005E3CD8">
        <w:t>Subdirectora</w:t>
      </w:r>
      <w:r w:rsidRPr="005E3CD8">
        <w:rPr>
          <w:spacing w:val="-4"/>
        </w:rPr>
        <w:t xml:space="preserve"> </w:t>
      </w:r>
      <w:r w:rsidRPr="005E3CD8">
        <w:t xml:space="preserve">de </w:t>
      </w:r>
      <w:r w:rsidRPr="005E3CD8">
        <w:rPr>
          <w:spacing w:val="-2"/>
        </w:rPr>
        <w:t>Nutrición</w:t>
      </w:r>
      <w:r w:rsidR="002B3C88">
        <w:rPr>
          <w:spacing w:val="-2"/>
        </w:rPr>
        <w:t xml:space="preserve"> </w:t>
      </w:r>
    </w:p>
    <w:p w14:paraId="6B79075D" w14:textId="2B00FC26" w:rsidR="008D776D" w:rsidRPr="005E3CD8" w:rsidRDefault="00512A21" w:rsidP="00362E0F">
      <w:pPr>
        <w:pStyle w:val="Textoindependiente"/>
        <w:ind w:left="333" w:right="5313"/>
        <w:jc w:val="both"/>
      </w:pPr>
      <w:r w:rsidRPr="005E3CD8">
        <w:t>Secretaria Distrital de integración social Supervisora</w:t>
      </w:r>
      <w:r w:rsidRPr="005E3CD8">
        <w:rPr>
          <w:spacing w:val="-7"/>
        </w:rPr>
        <w:t xml:space="preserve"> </w:t>
      </w:r>
      <w:r w:rsidRPr="005E3CD8">
        <w:t>SDIS</w:t>
      </w:r>
      <w:r w:rsidRPr="005E3CD8">
        <w:rPr>
          <w:spacing w:val="-6"/>
        </w:rPr>
        <w:t xml:space="preserve"> </w:t>
      </w:r>
      <w:r w:rsidRPr="005E3CD8">
        <w:t>Convenio</w:t>
      </w:r>
      <w:r w:rsidRPr="005E3CD8">
        <w:rPr>
          <w:spacing w:val="-6"/>
        </w:rPr>
        <w:t xml:space="preserve"> </w:t>
      </w:r>
      <w:r w:rsidRPr="005E3CD8">
        <w:t>No.</w:t>
      </w:r>
      <w:r w:rsidRPr="005E3CD8">
        <w:rPr>
          <w:spacing w:val="-6"/>
        </w:rPr>
        <w:t xml:space="preserve"> </w:t>
      </w:r>
      <w:r w:rsidR="00BF1D4E">
        <w:t>9316</w:t>
      </w:r>
      <w:r w:rsidRPr="005E3CD8">
        <w:rPr>
          <w:spacing w:val="-5"/>
        </w:rPr>
        <w:t xml:space="preserve"> </w:t>
      </w:r>
      <w:r w:rsidRPr="005E3CD8">
        <w:t>de</w:t>
      </w:r>
      <w:r w:rsidRPr="005E3CD8">
        <w:rPr>
          <w:spacing w:val="-7"/>
        </w:rPr>
        <w:t xml:space="preserve"> </w:t>
      </w:r>
      <w:r w:rsidRPr="005E3CD8">
        <w:t>202</w:t>
      </w:r>
      <w:r w:rsidR="00BF1D4E">
        <w:t>5</w:t>
      </w:r>
      <w:r w:rsidRPr="005E3CD8">
        <w:t xml:space="preserve"> Email: </w:t>
      </w:r>
      <w:r w:rsidR="006367F9" w:rsidRPr="006367F9">
        <w:t>zfonseca@sdis.gov.co</w:t>
      </w:r>
    </w:p>
    <w:p w14:paraId="1D1C69D5" w14:textId="77777777" w:rsidR="008D776D" w:rsidRPr="005E3CD8" w:rsidRDefault="00512A21" w:rsidP="00362E0F">
      <w:pPr>
        <w:pStyle w:val="Textoindependiente"/>
        <w:ind w:left="333"/>
        <w:jc w:val="both"/>
      </w:pPr>
      <w:r w:rsidRPr="005E3CD8">
        <w:rPr>
          <w:spacing w:val="-2"/>
        </w:rPr>
        <w:t>Ciudad.</w:t>
      </w:r>
    </w:p>
    <w:p w14:paraId="4BA15FE4" w14:textId="77777777" w:rsidR="008D776D" w:rsidRPr="005E3CD8" w:rsidRDefault="008D776D" w:rsidP="00362E0F">
      <w:pPr>
        <w:pStyle w:val="Textoindependiente"/>
        <w:spacing w:before="273"/>
        <w:jc w:val="both"/>
      </w:pPr>
    </w:p>
    <w:p w14:paraId="79E5F3AC" w14:textId="4E5CA01C" w:rsidR="0072557C" w:rsidRDefault="00512A21" w:rsidP="0072557C">
      <w:pPr>
        <w:pStyle w:val="Textoindependiente"/>
        <w:ind w:left="1130" w:right="1189" w:hanging="901"/>
        <w:jc w:val="both"/>
        <w:rPr>
          <w:rFonts w:ascii="ArialMT" w:eastAsiaTheme="minorHAnsi" w:hAnsi="ArialMT" w:cs="ArialMT"/>
        </w:rPr>
      </w:pPr>
      <w:r w:rsidRPr="005E3CD8">
        <w:rPr>
          <w:b/>
        </w:rPr>
        <w:t>Asunto:</w:t>
      </w:r>
      <w:r w:rsidRPr="005E3CD8">
        <w:rPr>
          <w:b/>
          <w:spacing w:val="-5"/>
        </w:rPr>
        <w:t xml:space="preserve"> </w:t>
      </w:r>
      <w:r w:rsidRPr="005E3CD8">
        <w:t xml:space="preserve">Requerimiento </w:t>
      </w:r>
      <w:r w:rsidR="001D1DFF" w:rsidRPr="001D1DFF">
        <w:rPr>
          <w:rFonts w:ascii="ArialMT" w:eastAsiaTheme="minorHAnsi" w:hAnsi="ArialMT" w:cs="ArialMT"/>
          <w:sz w:val="21"/>
          <w:szCs w:val="21"/>
        </w:rPr>
        <w:t>9316-2025_RQ01_ANS</w:t>
      </w:r>
    </w:p>
    <w:p w14:paraId="59C97264" w14:textId="0747548B" w:rsidR="008D776D" w:rsidRPr="005E3CD8" w:rsidRDefault="00B46EAD" w:rsidP="0072557C">
      <w:pPr>
        <w:pStyle w:val="Textoindependiente"/>
        <w:ind w:left="1130" w:right="1189" w:hanging="901"/>
        <w:jc w:val="both"/>
      </w:pPr>
      <w:r>
        <w:rPr>
          <w:b/>
        </w:rPr>
        <w:t xml:space="preserve">      </w:t>
      </w:r>
      <w:r w:rsidR="00512A21" w:rsidRPr="005E3CD8">
        <w:t>Convenio</w:t>
      </w:r>
      <w:r w:rsidR="00512A21" w:rsidRPr="005E3CD8">
        <w:rPr>
          <w:spacing w:val="-7"/>
        </w:rPr>
        <w:t xml:space="preserve"> </w:t>
      </w:r>
      <w:r w:rsidR="00512A21" w:rsidRPr="005E3CD8">
        <w:t>Interadministrativo</w:t>
      </w:r>
      <w:r w:rsidR="00512A21" w:rsidRPr="005E3CD8">
        <w:rPr>
          <w:spacing w:val="-8"/>
        </w:rPr>
        <w:t xml:space="preserve"> </w:t>
      </w:r>
      <w:r w:rsidR="00512A21" w:rsidRPr="005E3CD8">
        <w:t>No.</w:t>
      </w:r>
      <w:r w:rsidR="00512A21" w:rsidRPr="005E3CD8">
        <w:rPr>
          <w:spacing w:val="-8"/>
        </w:rPr>
        <w:t xml:space="preserve"> </w:t>
      </w:r>
      <w:r w:rsidR="008678B3">
        <w:t>9316</w:t>
      </w:r>
      <w:r w:rsidR="00512A21" w:rsidRPr="005E3CD8">
        <w:rPr>
          <w:spacing w:val="-8"/>
        </w:rPr>
        <w:t xml:space="preserve"> </w:t>
      </w:r>
      <w:r w:rsidR="00512A21" w:rsidRPr="005E3CD8">
        <w:t>de</w:t>
      </w:r>
      <w:r w:rsidR="00512A21" w:rsidRPr="005E3CD8">
        <w:rPr>
          <w:spacing w:val="-10"/>
        </w:rPr>
        <w:t xml:space="preserve"> </w:t>
      </w:r>
      <w:r w:rsidR="002B3C88">
        <w:t>202</w:t>
      </w:r>
      <w:r w:rsidR="008678B3">
        <w:t>5</w:t>
      </w:r>
      <w:r w:rsidR="002B3C88">
        <w:t xml:space="preserve"> Respetada Dra. </w:t>
      </w:r>
      <w:r w:rsidR="002C4727">
        <w:t>Zulma</w:t>
      </w:r>
      <w:r w:rsidR="00512A21" w:rsidRPr="005E3CD8">
        <w:t>,</w:t>
      </w:r>
    </w:p>
    <w:p w14:paraId="20363D66" w14:textId="2AB15CAE" w:rsidR="008D776D" w:rsidRPr="005E3CD8" w:rsidRDefault="00512A21" w:rsidP="00362E0F">
      <w:pPr>
        <w:spacing w:before="202"/>
        <w:ind w:left="229" w:right="643"/>
        <w:jc w:val="both"/>
        <w:rPr>
          <w:sz w:val="24"/>
        </w:rPr>
      </w:pPr>
      <w:r w:rsidRPr="005E3CD8">
        <w:rPr>
          <w:sz w:val="24"/>
        </w:rPr>
        <w:t>En atención a su requerimiento y dando cumplimiento al objeto del convenio interadministrativo suscrito entre nosotros</w:t>
      </w:r>
      <w:r w:rsidRPr="005E3CD8">
        <w:rPr>
          <w:spacing w:val="40"/>
          <w:sz w:val="24"/>
        </w:rPr>
        <w:t xml:space="preserve"> </w:t>
      </w:r>
      <w:r w:rsidRPr="005E3CD8">
        <w:rPr>
          <w:sz w:val="24"/>
        </w:rPr>
        <w:t xml:space="preserve">Instituto Distrital para la Protección de la Niñez y la Adolescencia y la Secretaria Distrital de Integración Social No. </w:t>
      </w:r>
      <w:r w:rsidR="008678B3">
        <w:rPr>
          <w:sz w:val="24"/>
        </w:rPr>
        <w:t>9316</w:t>
      </w:r>
      <w:r w:rsidRPr="005E3CD8">
        <w:rPr>
          <w:sz w:val="24"/>
        </w:rPr>
        <w:t xml:space="preserve"> de 202</w:t>
      </w:r>
      <w:r w:rsidR="008678B3">
        <w:rPr>
          <w:sz w:val="24"/>
        </w:rPr>
        <w:t>5</w:t>
      </w:r>
      <w:r w:rsidRPr="005E3CD8">
        <w:rPr>
          <w:sz w:val="24"/>
        </w:rPr>
        <w:t xml:space="preserve">, cuyo objeto es: </w:t>
      </w:r>
      <w:r w:rsidRPr="005E3CD8">
        <w:rPr>
          <w:b/>
          <w:i/>
          <w:sz w:val="24"/>
        </w:rPr>
        <w:t>“Aunar esfuerzos técnicos, administrativos y financieros entre la Secretaría Distrital de Integración Social - SDIS y el</w:t>
      </w:r>
      <w:r w:rsidRPr="005E3CD8">
        <w:rPr>
          <w:b/>
          <w:i/>
          <w:spacing w:val="-15"/>
          <w:sz w:val="24"/>
        </w:rPr>
        <w:t xml:space="preserve"> </w:t>
      </w:r>
      <w:r w:rsidRPr="005E3CD8">
        <w:rPr>
          <w:b/>
          <w:i/>
          <w:sz w:val="24"/>
        </w:rPr>
        <w:t>Instituto</w:t>
      </w:r>
      <w:r w:rsidRPr="005E3CD8">
        <w:rPr>
          <w:b/>
          <w:i/>
          <w:spacing w:val="-15"/>
          <w:sz w:val="24"/>
        </w:rPr>
        <w:t xml:space="preserve"> </w:t>
      </w:r>
      <w:r w:rsidRPr="005E3CD8">
        <w:rPr>
          <w:b/>
          <w:i/>
          <w:sz w:val="24"/>
        </w:rPr>
        <w:t>Distrital</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Protección</w:t>
      </w:r>
      <w:r w:rsidRPr="005E3CD8">
        <w:rPr>
          <w:b/>
          <w:i/>
          <w:spacing w:val="-15"/>
          <w:sz w:val="24"/>
        </w:rPr>
        <w:t xml:space="preserve"> </w:t>
      </w:r>
      <w:r w:rsidRPr="005E3CD8">
        <w:rPr>
          <w:b/>
          <w:i/>
          <w:sz w:val="24"/>
        </w:rPr>
        <w:t>de</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Niñez</w:t>
      </w:r>
      <w:r w:rsidRPr="005E3CD8">
        <w:rPr>
          <w:b/>
          <w:i/>
          <w:spacing w:val="-15"/>
          <w:sz w:val="24"/>
        </w:rPr>
        <w:t xml:space="preserve"> </w:t>
      </w:r>
      <w:r w:rsidRPr="005E3CD8">
        <w:rPr>
          <w:b/>
          <w:i/>
          <w:sz w:val="24"/>
        </w:rPr>
        <w:t>y</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Juventud</w:t>
      </w:r>
      <w:r w:rsidRPr="005E3CD8">
        <w:rPr>
          <w:b/>
          <w:i/>
          <w:spacing w:val="-15"/>
          <w:sz w:val="24"/>
        </w:rPr>
        <w:t xml:space="preserve"> </w:t>
      </w:r>
      <w:r w:rsidRPr="005E3CD8">
        <w:rPr>
          <w:b/>
          <w:i/>
          <w:sz w:val="24"/>
        </w:rPr>
        <w:t>-</w:t>
      </w:r>
      <w:r w:rsidRPr="005E3CD8">
        <w:rPr>
          <w:b/>
          <w:i/>
          <w:spacing w:val="-15"/>
          <w:sz w:val="24"/>
        </w:rPr>
        <w:t xml:space="preserve"> </w:t>
      </w:r>
      <w:r w:rsidRPr="005E3CD8">
        <w:rPr>
          <w:b/>
          <w:i/>
          <w:sz w:val="24"/>
        </w:rPr>
        <w:t>IDIPRON,</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prestar</w:t>
      </w:r>
      <w:r w:rsidRPr="005E3CD8">
        <w:rPr>
          <w:b/>
          <w:i/>
          <w:spacing w:val="-15"/>
          <w:sz w:val="24"/>
        </w:rPr>
        <w:t xml:space="preserve"> </w:t>
      </w:r>
      <w:r w:rsidRPr="005E3CD8">
        <w:rPr>
          <w:b/>
          <w:i/>
          <w:sz w:val="24"/>
        </w:rPr>
        <w:t>el</w:t>
      </w:r>
      <w:r w:rsidRPr="005E3CD8">
        <w:rPr>
          <w:b/>
          <w:i/>
          <w:spacing w:val="-15"/>
          <w:sz w:val="24"/>
        </w:rPr>
        <w:t xml:space="preserve"> </w:t>
      </w:r>
      <w:r w:rsidRPr="005E3CD8">
        <w:rPr>
          <w:b/>
          <w:i/>
          <w:sz w:val="24"/>
        </w:rPr>
        <w:t>servicio en</w:t>
      </w:r>
      <w:r w:rsidR="000214AC">
        <w:rPr>
          <w:b/>
          <w:i/>
          <w:sz w:val="24"/>
        </w:rPr>
        <w:t xml:space="preserve"> </w:t>
      </w:r>
      <w:r w:rsidR="008678B3">
        <w:rPr>
          <w:b/>
          <w:i/>
          <w:sz w:val="24"/>
        </w:rPr>
        <w:t>tres</w:t>
      </w:r>
      <w:r w:rsidRPr="005E3CD8">
        <w:rPr>
          <w:b/>
          <w:i/>
          <w:spacing w:val="-3"/>
          <w:sz w:val="24"/>
        </w:rPr>
        <w:t xml:space="preserve"> </w:t>
      </w:r>
      <w:r w:rsidRPr="005E3CD8">
        <w:rPr>
          <w:b/>
          <w:i/>
          <w:sz w:val="24"/>
        </w:rPr>
        <w:t>(</w:t>
      </w:r>
      <w:r w:rsidR="008678B3">
        <w:rPr>
          <w:b/>
          <w:i/>
          <w:sz w:val="24"/>
        </w:rPr>
        <w:t>3</w:t>
      </w:r>
      <w:r w:rsidRPr="005E3CD8">
        <w:rPr>
          <w:b/>
          <w:i/>
          <w:sz w:val="24"/>
        </w:rPr>
        <w:t>)</w:t>
      </w:r>
      <w:r w:rsidRPr="005E3CD8">
        <w:rPr>
          <w:b/>
          <w:i/>
          <w:spacing w:val="-4"/>
          <w:sz w:val="24"/>
        </w:rPr>
        <w:t xml:space="preserve"> </w:t>
      </w:r>
      <w:r w:rsidRPr="005E3CD8">
        <w:rPr>
          <w:b/>
          <w:i/>
          <w:sz w:val="24"/>
        </w:rPr>
        <w:t>Comedores</w:t>
      </w:r>
      <w:r w:rsidRPr="005E3CD8">
        <w:rPr>
          <w:b/>
          <w:i/>
          <w:spacing w:val="-3"/>
          <w:sz w:val="24"/>
        </w:rPr>
        <w:t xml:space="preserve"> </w:t>
      </w:r>
      <w:r w:rsidRPr="005E3CD8">
        <w:rPr>
          <w:b/>
          <w:i/>
          <w:sz w:val="24"/>
        </w:rPr>
        <w:t>Comunitarios,</w:t>
      </w:r>
      <w:r w:rsidRPr="005E3CD8">
        <w:rPr>
          <w:b/>
          <w:i/>
          <w:spacing w:val="-3"/>
          <w:sz w:val="24"/>
        </w:rPr>
        <w:t xml:space="preserve"> </w:t>
      </w:r>
      <w:r w:rsidRPr="005E3CD8">
        <w:rPr>
          <w:b/>
          <w:i/>
          <w:sz w:val="24"/>
        </w:rPr>
        <w:t>realizando</w:t>
      </w:r>
      <w:r w:rsidRPr="005E3CD8">
        <w:rPr>
          <w:b/>
          <w:i/>
          <w:spacing w:val="-3"/>
          <w:sz w:val="24"/>
        </w:rPr>
        <w:t xml:space="preserve"> </w:t>
      </w:r>
      <w:r w:rsidRPr="005E3CD8">
        <w:rPr>
          <w:b/>
          <w:i/>
          <w:sz w:val="24"/>
        </w:rPr>
        <w:t>atención</w:t>
      </w:r>
      <w:r w:rsidRPr="005E3CD8">
        <w:rPr>
          <w:b/>
          <w:i/>
          <w:spacing w:val="-3"/>
          <w:sz w:val="24"/>
        </w:rPr>
        <w:t xml:space="preserve"> </w:t>
      </w:r>
      <w:r w:rsidRPr="005E3CD8">
        <w:rPr>
          <w:b/>
          <w:i/>
          <w:sz w:val="24"/>
        </w:rPr>
        <w:t>alimentaria,</w:t>
      </w:r>
      <w:r w:rsidRPr="005E3CD8">
        <w:rPr>
          <w:b/>
          <w:i/>
          <w:spacing w:val="-3"/>
          <w:sz w:val="24"/>
        </w:rPr>
        <w:t xml:space="preserve"> </w:t>
      </w:r>
      <w:r w:rsidRPr="005E3CD8">
        <w:rPr>
          <w:b/>
          <w:i/>
          <w:sz w:val="24"/>
        </w:rPr>
        <w:t>procesos</w:t>
      </w:r>
      <w:r w:rsidRPr="005E3CD8">
        <w:rPr>
          <w:b/>
          <w:i/>
          <w:spacing w:val="-3"/>
          <w:sz w:val="24"/>
        </w:rPr>
        <w:t xml:space="preserve"> </w:t>
      </w:r>
      <w:r w:rsidRPr="005E3CD8">
        <w:rPr>
          <w:b/>
          <w:i/>
          <w:sz w:val="24"/>
        </w:rPr>
        <w:t>de</w:t>
      </w:r>
      <w:r w:rsidRPr="005E3CD8">
        <w:rPr>
          <w:b/>
          <w:i/>
          <w:spacing w:val="-3"/>
          <w:sz w:val="24"/>
        </w:rPr>
        <w:t xml:space="preserve"> </w:t>
      </w:r>
      <w:r w:rsidRPr="005E3CD8">
        <w:rPr>
          <w:b/>
          <w:i/>
          <w:sz w:val="24"/>
        </w:rPr>
        <w:t>inclusión</w:t>
      </w:r>
      <w:r w:rsidRPr="005E3CD8">
        <w:rPr>
          <w:b/>
          <w:i/>
          <w:spacing w:val="-2"/>
          <w:sz w:val="24"/>
        </w:rPr>
        <w:t xml:space="preserve"> </w:t>
      </w:r>
      <w:r w:rsidRPr="005E3CD8">
        <w:rPr>
          <w:b/>
          <w:i/>
          <w:sz w:val="24"/>
        </w:rPr>
        <w:t>social, promoción de prácticas saludables de alimentación, nutrición y actividad física, y vigilancia del estado</w:t>
      </w:r>
      <w:r w:rsidR="000214AC">
        <w:rPr>
          <w:b/>
          <w:i/>
          <w:sz w:val="24"/>
        </w:rPr>
        <w:t xml:space="preserve"> </w:t>
      </w:r>
      <w:r w:rsidRPr="005E3CD8">
        <w:rPr>
          <w:b/>
          <w:i/>
          <w:sz w:val="24"/>
        </w:rPr>
        <w:t>nutricional dirigidas a la población focalizada por la SDIS; en el marco del Proyecto 7953 Generación</w:t>
      </w:r>
      <w:r w:rsidR="000214AC">
        <w:rPr>
          <w:b/>
          <w:i/>
          <w:sz w:val="24"/>
        </w:rPr>
        <w:t xml:space="preserve"> </w:t>
      </w:r>
      <w:r w:rsidRPr="005E3CD8">
        <w:rPr>
          <w:b/>
          <w:i/>
          <w:sz w:val="24"/>
        </w:rPr>
        <w:t>del bien-estar alimentario y nutricional en Bogotá D.C”</w:t>
      </w:r>
      <w:r w:rsidRPr="005E3CD8">
        <w:rPr>
          <w:b/>
          <w:sz w:val="24"/>
        </w:rPr>
        <w:t xml:space="preserve">, </w:t>
      </w:r>
      <w:r w:rsidRPr="005E3CD8">
        <w:rPr>
          <w:sz w:val="24"/>
        </w:rPr>
        <w:t>de manera atenta me permito dar respuesta en los siguientes términos:</w:t>
      </w:r>
    </w:p>
    <w:p w14:paraId="5BDE2814" w14:textId="77777777" w:rsidR="008D776D" w:rsidRPr="005E3CD8" w:rsidRDefault="008D776D" w:rsidP="00362E0F">
      <w:pPr>
        <w:pStyle w:val="Textoindependiente"/>
        <w:jc w:val="both"/>
      </w:pPr>
    </w:p>
    <w:p w14:paraId="74B45FAE" w14:textId="77777777" w:rsidR="008D776D" w:rsidRPr="005E3CD8" w:rsidRDefault="00512A21" w:rsidP="00362E0F">
      <w:pPr>
        <w:pStyle w:val="Textoindependiente"/>
        <w:ind w:left="252" w:right="532"/>
        <w:jc w:val="both"/>
      </w:pPr>
      <w:r w:rsidRPr="005E3CD8">
        <w:t>Antes</w:t>
      </w:r>
      <w:r w:rsidRPr="005E3CD8">
        <w:rPr>
          <w:spacing w:val="-1"/>
        </w:rPr>
        <w:t xml:space="preserve"> </w:t>
      </w:r>
      <w:r w:rsidRPr="005E3CD8">
        <w:t>de</w:t>
      </w:r>
      <w:r w:rsidRPr="005E3CD8">
        <w:rPr>
          <w:spacing w:val="-2"/>
        </w:rPr>
        <w:t xml:space="preserve"> </w:t>
      </w:r>
      <w:r w:rsidRPr="005E3CD8">
        <w:t>dar</w:t>
      </w:r>
      <w:r w:rsidRPr="005E3CD8">
        <w:rPr>
          <w:spacing w:val="-2"/>
        </w:rPr>
        <w:t xml:space="preserve"> </w:t>
      </w:r>
      <w:r w:rsidRPr="005E3CD8">
        <w:t>respuesta</w:t>
      </w:r>
      <w:r w:rsidRPr="005E3CD8">
        <w:rPr>
          <w:spacing w:val="-1"/>
        </w:rPr>
        <w:t xml:space="preserve"> </w:t>
      </w:r>
      <w:r w:rsidRPr="005E3CD8">
        <w:t>a los</w:t>
      </w:r>
      <w:r w:rsidRPr="005E3CD8">
        <w:rPr>
          <w:spacing w:val="-1"/>
        </w:rPr>
        <w:t xml:space="preserve"> </w:t>
      </w:r>
      <w:r w:rsidRPr="005E3CD8">
        <w:t>requerimientos</w:t>
      </w:r>
      <w:r w:rsidRPr="005E3CD8">
        <w:rPr>
          <w:spacing w:val="-1"/>
        </w:rPr>
        <w:t xml:space="preserve"> </w:t>
      </w:r>
      <w:r w:rsidRPr="005E3CD8">
        <w:t>elevados por</w:t>
      </w:r>
      <w:r w:rsidRPr="005E3CD8">
        <w:rPr>
          <w:spacing w:val="-2"/>
        </w:rPr>
        <w:t xml:space="preserve"> </w:t>
      </w:r>
      <w:r w:rsidRPr="005E3CD8">
        <w:t>parte</w:t>
      </w:r>
      <w:r w:rsidRPr="005E3CD8">
        <w:rPr>
          <w:spacing w:val="-3"/>
        </w:rPr>
        <w:t xml:space="preserve"> </w:t>
      </w:r>
      <w:r w:rsidRPr="005E3CD8">
        <w:t>de</w:t>
      </w:r>
      <w:r w:rsidRPr="005E3CD8">
        <w:rPr>
          <w:spacing w:val="-2"/>
        </w:rPr>
        <w:t xml:space="preserve"> </w:t>
      </w:r>
      <w:r w:rsidRPr="005E3CD8">
        <w:t>la</w:t>
      </w:r>
      <w:r w:rsidRPr="005E3CD8">
        <w:rPr>
          <w:spacing w:val="-2"/>
        </w:rPr>
        <w:t xml:space="preserve"> </w:t>
      </w:r>
      <w:r w:rsidRPr="005E3CD8">
        <w:t>Secretaría</w:t>
      </w:r>
      <w:r w:rsidRPr="005E3CD8">
        <w:rPr>
          <w:spacing w:val="-3"/>
        </w:rPr>
        <w:t xml:space="preserve"> </w:t>
      </w:r>
      <w:r w:rsidRPr="005E3CD8">
        <w:t>Distrital</w:t>
      </w:r>
      <w:r w:rsidRPr="005E3CD8">
        <w:rPr>
          <w:spacing w:val="-1"/>
        </w:rPr>
        <w:t xml:space="preserve"> </w:t>
      </w:r>
      <w:r w:rsidRPr="005E3CD8">
        <w:t>de Integración Social</w:t>
      </w:r>
      <w:r w:rsidRPr="005E3CD8">
        <w:rPr>
          <w:spacing w:val="-5"/>
        </w:rPr>
        <w:t xml:space="preserve"> </w:t>
      </w:r>
      <w:r w:rsidRPr="005E3CD8">
        <w:t>–</w:t>
      </w:r>
      <w:r w:rsidRPr="005E3CD8">
        <w:rPr>
          <w:spacing w:val="-5"/>
        </w:rPr>
        <w:t xml:space="preserve"> </w:t>
      </w:r>
      <w:r w:rsidRPr="005E3CD8">
        <w:t>SDIS,</w:t>
      </w:r>
      <w:r w:rsidRPr="005E3CD8">
        <w:rPr>
          <w:spacing w:val="-3"/>
        </w:rPr>
        <w:t xml:space="preserve"> </w:t>
      </w:r>
      <w:r w:rsidRPr="005E3CD8">
        <w:t>es</w:t>
      </w:r>
      <w:r w:rsidRPr="005E3CD8">
        <w:rPr>
          <w:spacing w:val="-5"/>
        </w:rPr>
        <w:t xml:space="preserve"> </w:t>
      </w:r>
      <w:r w:rsidRPr="005E3CD8">
        <w:t>preciso</w:t>
      </w:r>
      <w:r w:rsidRPr="005E3CD8">
        <w:rPr>
          <w:spacing w:val="-2"/>
        </w:rPr>
        <w:t xml:space="preserve"> </w:t>
      </w:r>
      <w:r w:rsidRPr="005E3CD8">
        <w:t>señalar</w:t>
      </w:r>
      <w:r w:rsidRPr="005E3CD8">
        <w:rPr>
          <w:spacing w:val="-1"/>
        </w:rPr>
        <w:t xml:space="preserve"> </w:t>
      </w:r>
      <w:r w:rsidRPr="005E3CD8">
        <w:t>y</w:t>
      </w:r>
      <w:r w:rsidRPr="005E3CD8">
        <w:rPr>
          <w:spacing w:val="-7"/>
        </w:rPr>
        <w:t xml:space="preserve"> </w:t>
      </w:r>
      <w:r w:rsidRPr="005E3CD8">
        <w:t>aclarar,</w:t>
      </w:r>
      <w:r w:rsidRPr="005E3CD8">
        <w:rPr>
          <w:spacing w:val="-5"/>
        </w:rPr>
        <w:t xml:space="preserve"> </w:t>
      </w:r>
      <w:r w:rsidRPr="005E3CD8">
        <w:t>que</w:t>
      </w:r>
      <w:r w:rsidRPr="005E3CD8">
        <w:rPr>
          <w:spacing w:val="-4"/>
        </w:rPr>
        <w:t xml:space="preserve"> </w:t>
      </w:r>
      <w:r w:rsidRPr="005E3CD8">
        <w:t>un</w:t>
      </w:r>
      <w:r w:rsidRPr="005E3CD8">
        <w:rPr>
          <w:spacing w:val="-3"/>
        </w:rPr>
        <w:t xml:space="preserve"> </w:t>
      </w:r>
      <w:r w:rsidRPr="005E3CD8">
        <w:t>convenio</w:t>
      </w:r>
      <w:r w:rsidRPr="005E3CD8">
        <w:rPr>
          <w:spacing w:val="-4"/>
        </w:rPr>
        <w:t xml:space="preserve"> </w:t>
      </w:r>
      <w:r w:rsidRPr="005E3CD8">
        <w:t>interadministrativo</w:t>
      </w:r>
      <w:r w:rsidRPr="005E3CD8">
        <w:rPr>
          <w:spacing w:val="-5"/>
        </w:rPr>
        <w:t xml:space="preserve"> </w:t>
      </w:r>
      <w:r w:rsidRPr="005E3CD8">
        <w:t>es</w:t>
      </w:r>
      <w:r w:rsidRPr="005E3CD8">
        <w:rPr>
          <w:spacing w:val="-5"/>
        </w:rPr>
        <w:t xml:space="preserve"> </w:t>
      </w:r>
      <w:r w:rsidRPr="005E3CD8">
        <w:t>concebido</w:t>
      </w:r>
      <w:r w:rsidRPr="005E3CD8">
        <w:rPr>
          <w:spacing w:val="-3"/>
        </w:rPr>
        <w:t xml:space="preserve"> </w:t>
      </w:r>
      <w:r w:rsidRPr="005E3CD8">
        <w:t>como</w:t>
      </w:r>
      <w:r w:rsidRPr="005E3CD8">
        <w:rPr>
          <w:spacing w:val="-5"/>
        </w:rPr>
        <w:t xml:space="preserve"> </w:t>
      </w:r>
      <w:r w:rsidRPr="005E3CD8">
        <w:t>un negocio jurídico bilateral de la administración, en virtud del cual está se vincula con otra persona jurídica pública o de naturaleza privada, para alcanzar sus fines lográndose de mutuo acuerdo la ejecución</w:t>
      </w:r>
      <w:r w:rsidRPr="005E3CD8">
        <w:rPr>
          <w:spacing w:val="-10"/>
        </w:rPr>
        <w:t xml:space="preserve"> </w:t>
      </w:r>
      <w:r w:rsidRPr="005E3CD8">
        <w:t>de</w:t>
      </w:r>
      <w:r w:rsidRPr="005E3CD8">
        <w:rPr>
          <w:spacing w:val="-14"/>
        </w:rPr>
        <w:t xml:space="preserve"> </w:t>
      </w:r>
      <w:r w:rsidRPr="005E3CD8">
        <w:t>sus</w:t>
      </w:r>
      <w:r w:rsidRPr="005E3CD8">
        <w:rPr>
          <w:spacing w:val="-10"/>
        </w:rPr>
        <w:t xml:space="preserve"> </w:t>
      </w:r>
      <w:r w:rsidRPr="005E3CD8">
        <w:t>funciones</w:t>
      </w:r>
      <w:r w:rsidRPr="005E3CD8">
        <w:rPr>
          <w:spacing w:val="-13"/>
        </w:rPr>
        <w:t xml:space="preserve"> </w:t>
      </w:r>
      <w:r w:rsidRPr="005E3CD8">
        <w:t>administrativas,</w:t>
      </w:r>
      <w:r w:rsidRPr="005E3CD8">
        <w:rPr>
          <w:spacing w:val="-13"/>
        </w:rPr>
        <w:t xml:space="preserve"> </w:t>
      </w:r>
      <w:r w:rsidRPr="005E3CD8">
        <w:t>que</w:t>
      </w:r>
      <w:r w:rsidRPr="005E3CD8">
        <w:rPr>
          <w:spacing w:val="-12"/>
        </w:rPr>
        <w:t xml:space="preserve"> </w:t>
      </w:r>
      <w:r w:rsidRPr="005E3CD8">
        <w:t>deben</w:t>
      </w:r>
      <w:r w:rsidRPr="005E3CD8">
        <w:rPr>
          <w:spacing w:val="-13"/>
        </w:rPr>
        <w:t xml:space="preserve"> </w:t>
      </w:r>
      <w:r w:rsidRPr="005E3CD8">
        <w:t>coincidir</w:t>
      </w:r>
      <w:r w:rsidRPr="005E3CD8">
        <w:rPr>
          <w:spacing w:val="-11"/>
        </w:rPr>
        <w:t xml:space="preserve"> </w:t>
      </w:r>
      <w:r w:rsidRPr="005E3CD8">
        <w:t>con</w:t>
      </w:r>
      <w:r w:rsidRPr="005E3CD8">
        <w:rPr>
          <w:spacing w:val="-11"/>
        </w:rPr>
        <w:t xml:space="preserve"> </w:t>
      </w:r>
      <w:r w:rsidRPr="005E3CD8">
        <w:t>el</w:t>
      </w:r>
      <w:r w:rsidRPr="005E3CD8">
        <w:rPr>
          <w:spacing w:val="-13"/>
        </w:rPr>
        <w:t xml:space="preserve"> </w:t>
      </w:r>
      <w:r w:rsidRPr="005E3CD8">
        <w:t>interés</w:t>
      </w:r>
      <w:r w:rsidRPr="005E3CD8">
        <w:rPr>
          <w:spacing w:val="-10"/>
        </w:rPr>
        <w:t xml:space="preserve"> </w:t>
      </w:r>
      <w:r w:rsidRPr="005E3CD8">
        <w:t>general,</w:t>
      </w:r>
      <w:r w:rsidRPr="005E3CD8">
        <w:rPr>
          <w:spacing w:val="-10"/>
        </w:rPr>
        <w:t xml:space="preserve"> </w:t>
      </w:r>
      <w:r w:rsidRPr="005E3CD8">
        <w:t>en</w:t>
      </w:r>
      <w:r w:rsidRPr="005E3CD8">
        <w:rPr>
          <w:spacing w:val="-11"/>
        </w:rPr>
        <w:t xml:space="preserve"> </w:t>
      </w:r>
      <w:r w:rsidRPr="005E3CD8">
        <w:t>cumplimiento de</w:t>
      </w:r>
      <w:r w:rsidRPr="005E3CD8">
        <w:rPr>
          <w:spacing w:val="-1"/>
        </w:rPr>
        <w:t xml:space="preserve"> </w:t>
      </w:r>
      <w:r w:rsidRPr="005E3CD8">
        <w:t>lo preceptuado</w:t>
      </w:r>
      <w:r w:rsidRPr="005E3CD8">
        <w:rPr>
          <w:spacing w:val="-1"/>
        </w:rPr>
        <w:t xml:space="preserve"> </w:t>
      </w:r>
      <w:r w:rsidRPr="005E3CD8">
        <w:t>en el artículo 209 de</w:t>
      </w:r>
      <w:r w:rsidRPr="005E3CD8">
        <w:rPr>
          <w:spacing w:val="-1"/>
        </w:rPr>
        <w:t xml:space="preserve"> </w:t>
      </w:r>
      <w:r w:rsidRPr="005E3CD8">
        <w:t>la</w:t>
      </w:r>
      <w:r w:rsidRPr="005E3CD8">
        <w:rPr>
          <w:spacing w:val="-1"/>
        </w:rPr>
        <w:t xml:space="preserve"> </w:t>
      </w:r>
      <w:r w:rsidRPr="005E3CD8">
        <w:t>Constitución Política, y</w:t>
      </w:r>
      <w:r w:rsidRPr="005E3CD8">
        <w:rPr>
          <w:spacing w:val="-8"/>
        </w:rPr>
        <w:t xml:space="preserve"> </w:t>
      </w:r>
      <w:r w:rsidRPr="005E3CD8">
        <w:t>se</w:t>
      </w:r>
      <w:r w:rsidRPr="005E3CD8">
        <w:rPr>
          <w:spacing w:val="-1"/>
        </w:rPr>
        <w:t xml:space="preserve"> </w:t>
      </w:r>
      <w:r w:rsidRPr="005E3CD8">
        <w:t>caracteriza</w:t>
      </w:r>
      <w:r w:rsidRPr="005E3CD8">
        <w:rPr>
          <w:spacing w:val="-1"/>
        </w:rPr>
        <w:t xml:space="preserve"> </w:t>
      </w:r>
      <w:r w:rsidRPr="005E3CD8">
        <w:t>porque</w:t>
      </w:r>
      <w:r w:rsidRPr="005E3CD8">
        <w:rPr>
          <w:spacing w:val="-1"/>
        </w:rPr>
        <w:t xml:space="preserve"> </w:t>
      </w:r>
      <w:r w:rsidRPr="005E3CD8">
        <w:t>ninguna</w:t>
      </w:r>
      <w:r w:rsidRPr="005E3CD8">
        <w:rPr>
          <w:spacing w:val="-1"/>
        </w:rPr>
        <w:t xml:space="preserve"> </w:t>
      </w:r>
      <w:r w:rsidRPr="005E3CD8">
        <w:t>de</w:t>
      </w:r>
      <w:r w:rsidRPr="005E3CD8">
        <w:rPr>
          <w:spacing w:val="-1"/>
        </w:rPr>
        <w:t xml:space="preserve"> </w:t>
      </w:r>
      <w:r w:rsidRPr="005E3CD8">
        <w:t>las partes recibe remuneración y hay objetivos comunes.</w:t>
      </w:r>
    </w:p>
    <w:p w14:paraId="46C77CF0" w14:textId="77777777" w:rsidR="008D776D" w:rsidRPr="005E3CD8" w:rsidRDefault="00512A21" w:rsidP="00362E0F">
      <w:pPr>
        <w:spacing w:before="275"/>
        <w:ind w:left="252" w:right="528"/>
        <w:jc w:val="both"/>
        <w:rPr>
          <w:i/>
          <w:sz w:val="24"/>
        </w:rPr>
      </w:pPr>
      <w:r w:rsidRPr="005E3CD8">
        <w:rPr>
          <w:color w:val="232323"/>
          <w:sz w:val="24"/>
        </w:rPr>
        <w:t>En este sentido, las autoridades administrativas pueden coordinar entre estas sus actuaciones para un adecuado</w:t>
      </w:r>
      <w:r w:rsidRPr="005E3CD8">
        <w:rPr>
          <w:color w:val="232323"/>
          <w:spacing w:val="-10"/>
          <w:sz w:val="24"/>
        </w:rPr>
        <w:t xml:space="preserve"> </w:t>
      </w:r>
      <w:r w:rsidRPr="005E3CD8">
        <w:rPr>
          <w:color w:val="232323"/>
          <w:sz w:val="24"/>
        </w:rPr>
        <w:t>cumplimiento</w:t>
      </w:r>
      <w:r w:rsidRPr="005E3CD8">
        <w:rPr>
          <w:color w:val="232323"/>
          <w:spacing w:val="-9"/>
          <w:sz w:val="24"/>
        </w:rPr>
        <w:t xml:space="preserve"> </w:t>
      </w:r>
      <w:r w:rsidRPr="005E3CD8">
        <w:rPr>
          <w:color w:val="232323"/>
          <w:sz w:val="24"/>
        </w:rPr>
        <w:t>de</w:t>
      </w:r>
      <w:r w:rsidRPr="005E3CD8">
        <w:rPr>
          <w:color w:val="232323"/>
          <w:spacing w:val="-12"/>
          <w:sz w:val="24"/>
        </w:rPr>
        <w:t xml:space="preserve"> </w:t>
      </w:r>
      <w:r w:rsidRPr="005E3CD8">
        <w:rPr>
          <w:color w:val="232323"/>
          <w:sz w:val="24"/>
        </w:rPr>
        <w:t>los</w:t>
      </w:r>
      <w:r w:rsidRPr="005E3CD8">
        <w:rPr>
          <w:color w:val="232323"/>
          <w:spacing w:val="-10"/>
          <w:sz w:val="24"/>
        </w:rPr>
        <w:t xml:space="preserve"> </w:t>
      </w:r>
      <w:r w:rsidRPr="005E3CD8">
        <w:rPr>
          <w:color w:val="232323"/>
          <w:sz w:val="24"/>
        </w:rPr>
        <w:t>fines</w:t>
      </w:r>
      <w:r w:rsidRPr="005E3CD8">
        <w:rPr>
          <w:color w:val="232323"/>
          <w:spacing w:val="-10"/>
          <w:sz w:val="24"/>
        </w:rPr>
        <w:t xml:space="preserve"> </w:t>
      </w:r>
      <w:r w:rsidRPr="005E3CD8">
        <w:rPr>
          <w:color w:val="232323"/>
          <w:sz w:val="24"/>
        </w:rPr>
        <w:t>esenciales</w:t>
      </w:r>
      <w:r w:rsidRPr="005E3CD8">
        <w:rPr>
          <w:color w:val="232323"/>
          <w:spacing w:val="-10"/>
          <w:sz w:val="24"/>
        </w:rPr>
        <w:t xml:space="preserve"> </w:t>
      </w:r>
      <w:r w:rsidRPr="005E3CD8">
        <w:rPr>
          <w:color w:val="232323"/>
          <w:sz w:val="24"/>
        </w:rPr>
        <w:t>del</w:t>
      </w:r>
      <w:r w:rsidRPr="005E3CD8">
        <w:rPr>
          <w:color w:val="232323"/>
          <w:spacing w:val="-7"/>
          <w:sz w:val="24"/>
        </w:rPr>
        <w:t xml:space="preserve"> </w:t>
      </w:r>
      <w:r w:rsidRPr="005E3CD8">
        <w:rPr>
          <w:color w:val="232323"/>
          <w:sz w:val="24"/>
        </w:rPr>
        <w:t>estado</w:t>
      </w:r>
      <w:r w:rsidRPr="005E3CD8">
        <w:rPr>
          <w:color w:val="232323"/>
          <w:spacing w:val="-11"/>
          <w:sz w:val="24"/>
        </w:rPr>
        <w:t xml:space="preserve"> </w:t>
      </w:r>
      <w:r w:rsidRPr="005E3CD8">
        <w:rPr>
          <w:color w:val="232323"/>
          <w:sz w:val="24"/>
        </w:rPr>
        <w:t>de</w:t>
      </w:r>
      <w:r w:rsidRPr="005E3CD8">
        <w:rPr>
          <w:color w:val="232323"/>
          <w:spacing w:val="-12"/>
          <w:sz w:val="24"/>
        </w:rPr>
        <w:t xml:space="preserve"> </w:t>
      </w:r>
      <w:r w:rsidRPr="005E3CD8">
        <w:rPr>
          <w:color w:val="232323"/>
          <w:sz w:val="24"/>
        </w:rPr>
        <w:t>conformidad</w:t>
      </w:r>
      <w:r w:rsidRPr="005E3CD8">
        <w:rPr>
          <w:color w:val="232323"/>
          <w:spacing w:val="-10"/>
          <w:sz w:val="24"/>
        </w:rPr>
        <w:t xml:space="preserve"> </w:t>
      </w:r>
      <w:r w:rsidRPr="005E3CD8">
        <w:rPr>
          <w:color w:val="232323"/>
          <w:sz w:val="24"/>
        </w:rPr>
        <w:t>a</w:t>
      </w:r>
      <w:r w:rsidRPr="005E3CD8">
        <w:rPr>
          <w:color w:val="232323"/>
          <w:spacing w:val="-9"/>
          <w:sz w:val="24"/>
        </w:rPr>
        <w:t xml:space="preserve"> </w:t>
      </w:r>
      <w:r w:rsidRPr="005E3CD8">
        <w:rPr>
          <w:color w:val="232323"/>
          <w:sz w:val="24"/>
        </w:rPr>
        <w:t>lo</w:t>
      </w:r>
      <w:r w:rsidRPr="005E3CD8">
        <w:rPr>
          <w:color w:val="232323"/>
          <w:spacing w:val="-11"/>
          <w:sz w:val="24"/>
        </w:rPr>
        <w:t xml:space="preserve"> </w:t>
      </w:r>
      <w:r w:rsidRPr="005E3CD8">
        <w:rPr>
          <w:color w:val="232323"/>
          <w:sz w:val="24"/>
        </w:rPr>
        <w:t>establecido</w:t>
      </w:r>
      <w:r w:rsidRPr="005E3CD8">
        <w:rPr>
          <w:color w:val="232323"/>
          <w:spacing w:val="-10"/>
          <w:sz w:val="24"/>
        </w:rPr>
        <w:t xml:space="preserve"> </w:t>
      </w:r>
      <w:r w:rsidRPr="005E3CD8">
        <w:rPr>
          <w:color w:val="232323"/>
          <w:sz w:val="24"/>
        </w:rPr>
        <w:t>en</w:t>
      </w:r>
      <w:r w:rsidRPr="005E3CD8">
        <w:rPr>
          <w:color w:val="232323"/>
          <w:spacing w:val="-11"/>
          <w:sz w:val="24"/>
        </w:rPr>
        <w:t xml:space="preserve"> </w:t>
      </w:r>
      <w:r w:rsidRPr="005E3CD8">
        <w:rPr>
          <w:color w:val="232323"/>
          <w:sz w:val="24"/>
        </w:rPr>
        <w:t>el</w:t>
      </w:r>
      <w:r w:rsidRPr="005E3CD8">
        <w:rPr>
          <w:color w:val="232323"/>
          <w:spacing w:val="-10"/>
          <w:sz w:val="24"/>
        </w:rPr>
        <w:t xml:space="preserve"> </w:t>
      </w:r>
      <w:r w:rsidRPr="005E3CD8">
        <w:rPr>
          <w:color w:val="232323"/>
          <w:sz w:val="24"/>
        </w:rPr>
        <w:t>artículo 95</w:t>
      </w:r>
      <w:r w:rsidRPr="005E3CD8">
        <w:rPr>
          <w:color w:val="232323"/>
          <w:spacing w:val="-13"/>
          <w:sz w:val="24"/>
        </w:rPr>
        <w:t xml:space="preserve"> </w:t>
      </w:r>
      <w:r w:rsidRPr="005E3CD8">
        <w:rPr>
          <w:color w:val="232323"/>
          <w:sz w:val="24"/>
        </w:rPr>
        <w:t>de</w:t>
      </w:r>
      <w:r w:rsidRPr="005E3CD8">
        <w:rPr>
          <w:color w:val="232323"/>
          <w:spacing w:val="-13"/>
          <w:sz w:val="24"/>
        </w:rPr>
        <w:t xml:space="preserve"> </w:t>
      </w:r>
      <w:r w:rsidRPr="005E3CD8">
        <w:rPr>
          <w:color w:val="232323"/>
          <w:sz w:val="24"/>
        </w:rPr>
        <w:t>la</w:t>
      </w:r>
      <w:r w:rsidRPr="005E3CD8">
        <w:rPr>
          <w:color w:val="232323"/>
          <w:spacing w:val="-11"/>
          <w:sz w:val="24"/>
        </w:rPr>
        <w:t xml:space="preserve"> </w:t>
      </w:r>
      <w:r w:rsidRPr="005E3CD8">
        <w:rPr>
          <w:color w:val="232323"/>
          <w:sz w:val="24"/>
        </w:rPr>
        <w:t>Ley</w:t>
      </w:r>
      <w:r w:rsidRPr="005E3CD8">
        <w:rPr>
          <w:color w:val="232323"/>
          <w:spacing w:val="-15"/>
          <w:sz w:val="24"/>
        </w:rPr>
        <w:t xml:space="preserve"> </w:t>
      </w:r>
      <w:r w:rsidRPr="005E3CD8">
        <w:rPr>
          <w:color w:val="232323"/>
          <w:sz w:val="24"/>
        </w:rPr>
        <w:t>489</w:t>
      </w:r>
      <w:r w:rsidRPr="005E3CD8">
        <w:rPr>
          <w:color w:val="232323"/>
          <w:spacing w:val="-12"/>
          <w:sz w:val="24"/>
        </w:rPr>
        <w:t xml:space="preserve"> </w:t>
      </w:r>
      <w:r w:rsidRPr="005E3CD8">
        <w:rPr>
          <w:color w:val="232323"/>
          <w:sz w:val="24"/>
        </w:rPr>
        <w:t>de</w:t>
      </w:r>
      <w:r w:rsidRPr="005E3CD8">
        <w:rPr>
          <w:color w:val="232323"/>
          <w:spacing w:val="-13"/>
          <w:sz w:val="24"/>
        </w:rPr>
        <w:t xml:space="preserve"> </w:t>
      </w:r>
      <w:r w:rsidRPr="005E3CD8">
        <w:rPr>
          <w:color w:val="232323"/>
          <w:sz w:val="24"/>
        </w:rPr>
        <w:t>1998,</w:t>
      </w:r>
      <w:r w:rsidRPr="005E3CD8">
        <w:rPr>
          <w:color w:val="232323"/>
          <w:spacing w:val="-9"/>
          <w:sz w:val="24"/>
        </w:rPr>
        <w:t xml:space="preserve"> </w:t>
      </w:r>
      <w:r w:rsidRPr="005E3CD8">
        <w:rPr>
          <w:color w:val="232323"/>
          <w:sz w:val="24"/>
        </w:rPr>
        <w:t>que</w:t>
      </w:r>
      <w:r w:rsidRPr="005E3CD8">
        <w:rPr>
          <w:color w:val="232323"/>
          <w:spacing w:val="-13"/>
          <w:sz w:val="24"/>
        </w:rPr>
        <w:t xml:space="preserve"> </w:t>
      </w:r>
      <w:r w:rsidRPr="005E3CD8">
        <w:rPr>
          <w:color w:val="232323"/>
          <w:sz w:val="24"/>
        </w:rPr>
        <w:t>señala:</w:t>
      </w:r>
      <w:r w:rsidRPr="005E3CD8">
        <w:rPr>
          <w:color w:val="232323"/>
          <w:spacing w:val="57"/>
          <w:sz w:val="24"/>
        </w:rPr>
        <w:t xml:space="preserve"> </w:t>
      </w:r>
      <w:r w:rsidRPr="005E3CD8">
        <w:rPr>
          <w:i/>
          <w:color w:val="232323"/>
          <w:sz w:val="24"/>
        </w:rPr>
        <w:t>“Las</w:t>
      </w:r>
      <w:r w:rsidRPr="005E3CD8">
        <w:rPr>
          <w:i/>
          <w:color w:val="232323"/>
          <w:spacing w:val="-11"/>
          <w:sz w:val="24"/>
        </w:rPr>
        <w:t xml:space="preserve"> </w:t>
      </w:r>
      <w:r w:rsidRPr="005E3CD8">
        <w:rPr>
          <w:i/>
          <w:color w:val="232323"/>
          <w:sz w:val="24"/>
        </w:rPr>
        <w:t>entidades</w:t>
      </w:r>
      <w:r w:rsidRPr="005E3CD8">
        <w:rPr>
          <w:i/>
          <w:color w:val="232323"/>
          <w:spacing w:val="-11"/>
          <w:sz w:val="24"/>
        </w:rPr>
        <w:t xml:space="preserve"> </w:t>
      </w:r>
      <w:r w:rsidRPr="005E3CD8">
        <w:rPr>
          <w:i/>
          <w:color w:val="232323"/>
          <w:sz w:val="24"/>
        </w:rPr>
        <w:t>públicas</w:t>
      </w:r>
      <w:r w:rsidRPr="005E3CD8">
        <w:rPr>
          <w:i/>
          <w:color w:val="232323"/>
          <w:spacing w:val="-12"/>
          <w:sz w:val="24"/>
        </w:rPr>
        <w:t xml:space="preserve"> </w:t>
      </w:r>
      <w:r w:rsidRPr="005E3CD8">
        <w:rPr>
          <w:i/>
          <w:color w:val="232323"/>
          <w:sz w:val="24"/>
        </w:rPr>
        <w:t>podrán</w:t>
      </w:r>
      <w:r w:rsidRPr="005E3CD8">
        <w:rPr>
          <w:i/>
          <w:color w:val="232323"/>
          <w:spacing w:val="-12"/>
          <w:sz w:val="24"/>
        </w:rPr>
        <w:t xml:space="preserve"> </w:t>
      </w:r>
      <w:r w:rsidRPr="005E3CD8">
        <w:rPr>
          <w:i/>
          <w:color w:val="232323"/>
          <w:sz w:val="24"/>
        </w:rPr>
        <w:t>asociarse</w:t>
      </w:r>
      <w:r w:rsidRPr="005E3CD8">
        <w:rPr>
          <w:i/>
          <w:color w:val="232323"/>
          <w:spacing w:val="-12"/>
          <w:sz w:val="24"/>
        </w:rPr>
        <w:t xml:space="preserve"> </w:t>
      </w:r>
      <w:r w:rsidRPr="005E3CD8">
        <w:rPr>
          <w:i/>
          <w:color w:val="232323"/>
          <w:sz w:val="24"/>
        </w:rPr>
        <w:t>con</w:t>
      </w:r>
      <w:r w:rsidRPr="005E3CD8">
        <w:rPr>
          <w:i/>
          <w:color w:val="232323"/>
          <w:spacing w:val="-12"/>
          <w:sz w:val="24"/>
        </w:rPr>
        <w:t xml:space="preserve"> </w:t>
      </w:r>
      <w:r w:rsidRPr="005E3CD8">
        <w:rPr>
          <w:i/>
          <w:color w:val="232323"/>
          <w:sz w:val="24"/>
        </w:rPr>
        <w:t>el</w:t>
      </w:r>
      <w:r w:rsidRPr="005E3CD8">
        <w:rPr>
          <w:i/>
          <w:color w:val="232323"/>
          <w:spacing w:val="-12"/>
          <w:sz w:val="24"/>
        </w:rPr>
        <w:t xml:space="preserve"> </w:t>
      </w:r>
      <w:r w:rsidRPr="005E3CD8">
        <w:rPr>
          <w:i/>
          <w:color w:val="232323"/>
          <w:sz w:val="24"/>
        </w:rPr>
        <w:t>fin</w:t>
      </w:r>
      <w:r w:rsidRPr="005E3CD8">
        <w:rPr>
          <w:i/>
          <w:color w:val="232323"/>
          <w:spacing w:val="-12"/>
          <w:sz w:val="24"/>
        </w:rPr>
        <w:t xml:space="preserve"> </w:t>
      </w:r>
      <w:r w:rsidRPr="005E3CD8">
        <w:rPr>
          <w:i/>
          <w:color w:val="232323"/>
          <w:sz w:val="24"/>
        </w:rPr>
        <w:t>de</w:t>
      </w:r>
      <w:r w:rsidRPr="005E3CD8">
        <w:rPr>
          <w:i/>
          <w:color w:val="232323"/>
          <w:spacing w:val="-13"/>
          <w:sz w:val="24"/>
        </w:rPr>
        <w:t xml:space="preserve"> </w:t>
      </w:r>
      <w:r w:rsidRPr="005E3CD8">
        <w:rPr>
          <w:i/>
          <w:color w:val="232323"/>
          <w:sz w:val="24"/>
        </w:rPr>
        <w:t>cooperar en</w:t>
      </w:r>
      <w:r w:rsidRPr="005E3CD8">
        <w:rPr>
          <w:i/>
          <w:color w:val="232323"/>
          <w:spacing w:val="3"/>
          <w:sz w:val="24"/>
        </w:rPr>
        <w:t xml:space="preserve"> </w:t>
      </w:r>
      <w:r w:rsidRPr="005E3CD8">
        <w:rPr>
          <w:i/>
          <w:color w:val="232323"/>
          <w:sz w:val="24"/>
        </w:rPr>
        <w:t>el</w:t>
      </w:r>
      <w:r w:rsidRPr="005E3CD8">
        <w:rPr>
          <w:i/>
          <w:color w:val="232323"/>
          <w:spacing w:val="7"/>
          <w:sz w:val="24"/>
        </w:rPr>
        <w:t xml:space="preserve"> </w:t>
      </w:r>
      <w:r w:rsidRPr="005E3CD8">
        <w:rPr>
          <w:i/>
          <w:color w:val="232323"/>
          <w:sz w:val="24"/>
        </w:rPr>
        <w:t>cumplimiento</w:t>
      </w:r>
      <w:r w:rsidRPr="005E3CD8">
        <w:rPr>
          <w:i/>
          <w:color w:val="232323"/>
          <w:spacing w:val="4"/>
          <w:sz w:val="24"/>
        </w:rPr>
        <w:t xml:space="preserve"> </w:t>
      </w:r>
      <w:r w:rsidRPr="005E3CD8">
        <w:rPr>
          <w:i/>
          <w:color w:val="232323"/>
          <w:sz w:val="24"/>
        </w:rPr>
        <w:t>de</w:t>
      </w:r>
      <w:r w:rsidRPr="005E3CD8">
        <w:rPr>
          <w:i/>
          <w:color w:val="232323"/>
          <w:spacing w:val="6"/>
          <w:sz w:val="24"/>
        </w:rPr>
        <w:t xml:space="preserve"> </w:t>
      </w:r>
      <w:r w:rsidRPr="005E3CD8">
        <w:rPr>
          <w:i/>
          <w:color w:val="232323"/>
          <w:sz w:val="24"/>
        </w:rPr>
        <w:t>funciones</w:t>
      </w:r>
      <w:r w:rsidRPr="005E3CD8">
        <w:rPr>
          <w:i/>
          <w:color w:val="232323"/>
          <w:spacing w:val="5"/>
          <w:sz w:val="24"/>
        </w:rPr>
        <w:t xml:space="preserve"> </w:t>
      </w:r>
      <w:r w:rsidRPr="005E3CD8">
        <w:rPr>
          <w:i/>
          <w:color w:val="232323"/>
          <w:sz w:val="24"/>
        </w:rPr>
        <w:t>administrativas</w:t>
      </w:r>
      <w:r w:rsidRPr="005E3CD8">
        <w:rPr>
          <w:i/>
          <w:color w:val="232323"/>
          <w:spacing w:val="7"/>
          <w:sz w:val="24"/>
        </w:rPr>
        <w:t xml:space="preserve"> </w:t>
      </w:r>
      <w:r w:rsidRPr="005E3CD8">
        <w:rPr>
          <w:i/>
          <w:color w:val="232323"/>
          <w:sz w:val="24"/>
        </w:rPr>
        <w:t>o</w:t>
      </w:r>
      <w:r w:rsidRPr="005E3CD8">
        <w:rPr>
          <w:i/>
          <w:color w:val="232323"/>
          <w:spacing w:val="4"/>
          <w:sz w:val="24"/>
        </w:rPr>
        <w:t xml:space="preserve"> </w:t>
      </w:r>
      <w:r w:rsidRPr="005E3CD8">
        <w:rPr>
          <w:i/>
          <w:color w:val="232323"/>
          <w:sz w:val="24"/>
        </w:rPr>
        <w:t>de</w:t>
      </w:r>
      <w:r w:rsidRPr="005E3CD8">
        <w:rPr>
          <w:i/>
          <w:color w:val="232323"/>
          <w:spacing w:val="3"/>
          <w:sz w:val="24"/>
        </w:rPr>
        <w:t xml:space="preserve"> </w:t>
      </w:r>
      <w:r w:rsidRPr="005E3CD8">
        <w:rPr>
          <w:i/>
          <w:color w:val="232323"/>
          <w:sz w:val="24"/>
        </w:rPr>
        <w:t>prestar</w:t>
      </w:r>
      <w:r w:rsidRPr="005E3CD8">
        <w:rPr>
          <w:i/>
          <w:color w:val="232323"/>
          <w:spacing w:val="8"/>
          <w:sz w:val="24"/>
        </w:rPr>
        <w:t xml:space="preserve"> </w:t>
      </w:r>
      <w:r w:rsidRPr="005E3CD8">
        <w:rPr>
          <w:i/>
          <w:color w:val="232323"/>
          <w:sz w:val="24"/>
        </w:rPr>
        <w:t>conjuntamente</w:t>
      </w:r>
      <w:r w:rsidRPr="005E3CD8">
        <w:rPr>
          <w:i/>
          <w:color w:val="232323"/>
          <w:spacing w:val="5"/>
          <w:sz w:val="24"/>
        </w:rPr>
        <w:t xml:space="preserve"> </w:t>
      </w:r>
      <w:r w:rsidRPr="005E3CD8">
        <w:rPr>
          <w:i/>
          <w:color w:val="232323"/>
          <w:sz w:val="24"/>
        </w:rPr>
        <w:t>servicios</w:t>
      </w:r>
      <w:r w:rsidRPr="005E3CD8">
        <w:rPr>
          <w:i/>
          <w:color w:val="232323"/>
          <w:spacing w:val="5"/>
          <w:sz w:val="24"/>
        </w:rPr>
        <w:t xml:space="preserve"> </w:t>
      </w:r>
      <w:r w:rsidRPr="005E3CD8">
        <w:rPr>
          <w:i/>
          <w:color w:val="232323"/>
          <w:sz w:val="24"/>
        </w:rPr>
        <w:t>que</w:t>
      </w:r>
      <w:r w:rsidRPr="005E3CD8">
        <w:rPr>
          <w:i/>
          <w:color w:val="232323"/>
          <w:spacing w:val="4"/>
          <w:sz w:val="24"/>
        </w:rPr>
        <w:t xml:space="preserve"> </w:t>
      </w:r>
      <w:r w:rsidRPr="005E3CD8">
        <w:rPr>
          <w:i/>
          <w:color w:val="232323"/>
          <w:sz w:val="24"/>
        </w:rPr>
        <w:t>se</w:t>
      </w:r>
      <w:r w:rsidRPr="005E3CD8">
        <w:rPr>
          <w:i/>
          <w:color w:val="232323"/>
          <w:spacing w:val="3"/>
          <w:sz w:val="24"/>
        </w:rPr>
        <w:t xml:space="preserve"> </w:t>
      </w:r>
      <w:r w:rsidRPr="005E3CD8">
        <w:rPr>
          <w:i/>
          <w:color w:val="232323"/>
          <w:sz w:val="24"/>
        </w:rPr>
        <w:t>hallen</w:t>
      </w:r>
      <w:r w:rsidRPr="005E3CD8">
        <w:rPr>
          <w:i/>
          <w:color w:val="232323"/>
          <w:spacing w:val="5"/>
          <w:sz w:val="24"/>
        </w:rPr>
        <w:t xml:space="preserve"> </w:t>
      </w:r>
      <w:r w:rsidRPr="005E3CD8">
        <w:rPr>
          <w:i/>
          <w:color w:val="232323"/>
          <w:spacing w:val="-10"/>
          <w:sz w:val="24"/>
        </w:rPr>
        <w:t>a</w:t>
      </w:r>
    </w:p>
    <w:p w14:paraId="6E10DE39" w14:textId="77777777" w:rsidR="008D776D" w:rsidRPr="005E3CD8" w:rsidRDefault="008D776D" w:rsidP="00362E0F">
      <w:pPr>
        <w:jc w:val="both"/>
        <w:rPr>
          <w:i/>
          <w:sz w:val="24"/>
        </w:rPr>
        <w:sectPr w:rsidR="008D776D" w:rsidRPr="005E3CD8">
          <w:headerReference w:type="default" r:id="rId7"/>
          <w:footerReference w:type="default" r:id="rId8"/>
          <w:type w:val="continuous"/>
          <w:pgSz w:w="11900" w:h="16860"/>
          <w:pgMar w:top="1400" w:right="425" w:bottom="1260" w:left="850" w:header="566" w:footer="1077" w:gutter="0"/>
          <w:pgNumType w:start="1"/>
          <w:cols w:space="720"/>
        </w:sectPr>
      </w:pPr>
    </w:p>
    <w:p w14:paraId="182A2526" w14:textId="77777777" w:rsidR="008D776D" w:rsidRPr="005E3CD8" w:rsidRDefault="00512A21" w:rsidP="00362E0F">
      <w:pPr>
        <w:ind w:left="252" w:right="531"/>
        <w:jc w:val="both"/>
        <w:rPr>
          <w:i/>
          <w:sz w:val="24"/>
        </w:rPr>
      </w:pPr>
      <w:r w:rsidRPr="005E3CD8">
        <w:rPr>
          <w:i/>
          <w:color w:val="232323"/>
          <w:sz w:val="24"/>
        </w:rPr>
        <w:lastRenderedPageBreak/>
        <w:t>su cargo, mediante la celebración de convenios interadministrativos o la conformación de personas jurídicas sin ánimo de lucro.”</w:t>
      </w:r>
    </w:p>
    <w:p w14:paraId="23DFE0C6" w14:textId="77777777" w:rsidR="008D776D" w:rsidRPr="005E3CD8" w:rsidRDefault="00512A21" w:rsidP="00362E0F">
      <w:pPr>
        <w:pStyle w:val="Textoindependiente"/>
        <w:spacing w:before="266"/>
        <w:ind w:left="252" w:right="529"/>
        <w:jc w:val="both"/>
      </w:pPr>
      <w:r w:rsidRPr="005E3CD8">
        <w:rPr>
          <w:color w:val="232323"/>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contenido</w:t>
      </w:r>
      <w:r w:rsidRPr="005E3CD8">
        <w:rPr>
          <w:color w:val="232323"/>
          <w:spacing w:val="-15"/>
        </w:rPr>
        <w:t xml:space="preserve"> </w:t>
      </w:r>
      <w:r w:rsidRPr="005E3CD8">
        <w:rPr>
          <w:color w:val="232323"/>
        </w:rPr>
        <w:t>económico</w:t>
      </w:r>
      <w:r w:rsidRPr="005E3CD8">
        <w:rPr>
          <w:color w:val="232323"/>
          <w:spacing w:val="-15"/>
        </w:rPr>
        <w:t xml:space="preserve"> </w:t>
      </w:r>
      <w:r w:rsidRPr="005E3CD8">
        <w:rPr>
          <w:color w:val="232323"/>
        </w:rPr>
        <w:t>y</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satisfacción</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necesidades</w:t>
      </w:r>
      <w:r w:rsidRPr="005E3CD8">
        <w:rPr>
          <w:color w:val="232323"/>
          <w:spacing w:val="-15"/>
        </w:rPr>
        <w:t xml:space="preserve"> </w:t>
      </w:r>
      <w:r w:rsidRPr="005E3CD8">
        <w:rPr>
          <w:color w:val="232323"/>
        </w:rPr>
        <w:t>opuestas,</w:t>
      </w:r>
      <w:r w:rsidRPr="005E3CD8">
        <w:rPr>
          <w:color w:val="232323"/>
          <w:spacing w:val="-15"/>
        </w:rPr>
        <w:t xml:space="preserve"> </w:t>
      </w:r>
      <w:r w:rsidRPr="005E3CD8">
        <w:rPr>
          <w:color w:val="232323"/>
        </w:rPr>
        <w:t>en</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cual</w:t>
      </w:r>
      <w:r w:rsidRPr="005E3CD8">
        <w:rPr>
          <w:color w:val="232323"/>
          <w:spacing w:val="-15"/>
        </w:rPr>
        <w:t xml:space="preserve"> </w:t>
      </w:r>
      <w:r w:rsidRPr="005E3CD8">
        <w:rPr>
          <w:color w:val="232323"/>
        </w:rPr>
        <w:t>hay</w:t>
      </w:r>
      <w:r w:rsidRPr="005E3CD8">
        <w:rPr>
          <w:color w:val="232323"/>
          <w:spacing w:val="-15"/>
        </w:rPr>
        <w:t xml:space="preserve"> </w:t>
      </w:r>
      <w:r w:rsidRPr="005E3CD8">
        <w:rPr>
          <w:color w:val="232323"/>
        </w:rPr>
        <w:t>utilidades para</w:t>
      </w:r>
      <w:r w:rsidRPr="005E3CD8">
        <w:rPr>
          <w:color w:val="232323"/>
          <w:spacing w:val="-3"/>
        </w:rPr>
        <w:t xml:space="preserve"> </w:t>
      </w:r>
      <w:r w:rsidRPr="005E3CD8">
        <w:rPr>
          <w:color w:val="232323"/>
        </w:rPr>
        <w:t>una</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las</w:t>
      </w:r>
      <w:r w:rsidRPr="005E3CD8">
        <w:rPr>
          <w:color w:val="232323"/>
          <w:spacing w:val="-1"/>
        </w:rPr>
        <w:t xml:space="preserve"> </w:t>
      </w:r>
      <w:r w:rsidRPr="005E3CD8">
        <w:rPr>
          <w:color w:val="232323"/>
        </w:rPr>
        <w:t>partes,</w:t>
      </w:r>
      <w:r w:rsidRPr="005E3CD8">
        <w:rPr>
          <w:color w:val="232323"/>
          <w:spacing w:val="-1"/>
        </w:rPr>
        <w:t xml:space="preserve"> </w:t>
      </w:r>
      <w:r w:rsidRPr="005E3CD8">
        <w:rPr>
          <w:color w:val="232323"/>
        </w:rPr>
        <w:t>que</w:t>
      </w:r>
      <w:r w:rsidRPr="005E3CD8">
        <w:rPr>
          <w:color w:val="232323"/>
          <w:spacing w:val="-1"/>
        </w:rPr>
        <w:t xml:space="preserve"> </w:t>
      </w:r>
      <w:r w:rsidRPr="005E3CD8">
        <w:rPr>
          <w:color w:val="232323"/>
        </w:rPr>
        <w:t>es</w:t>
      </w:r>
      <w:r w:rsidRPr="005E3CD8">
        <w:rPr>
          <w:color w:val="232323"/>
          <w:spacing w:val="-1"/>
        </w:rPr>
        <w:t xml:space="preserve"> </w:t>
      </w:r>
      <w:r w:rsidRPr="005E3CD8">
        <w:rPr>
          <w:color w:val="232323"/>
        </w:rPr>
        <w:t>el</w:t>
      </w:r>
      <w:r w:rsidRPr="005E3CD8">
        <w:rPr>
          <w:color w:val="232323"/>
          <w:spacing w:val="-1"/>
        </w:rPr>
        <w:t xml:space="preserve"> </w:t>
      </w:r>
      <w:r w:rsidRPr="005E3CD8">
        <w:rPr>
          <w:color w:val="232323"/>
        </w:rPr>
        <w:t>contratista</w:t>
      </w:r>
      <w:r w:rsidRPr="005E3CD8">
        <w:rPr>
          <w:color w:val="232323"/>
          <w:spacing w:val="-1"/>
        </w:rPr>
        <w:t xml:space="preserve"> </w:t>
      </w:r>
      <w:r w:rsidRPr="005E3CD8">
        <w:rPr>
          <w:color w:val="232323"/>
        </w:rPr>
        <w:t>por</w:t>
      </w:r>
      <w:r w:rsidRPr="005E3CD8">
        <w:rPr>
          <w:color w:val="232323"/>
          <w:spacing w:val="-2"/>
        </w:rPr>
        <w:t xml:space="preserve"> </w:t>
      </w:r>
      <w:r w:rsidRPr="005E3CD8">
        <w:rPr>
          <w:color w:val="232323"/>
        </w:rPr>
        <w:t>la</w:t>
      </w:r>
      <w:r w:rsidRPr="005E3CD8">
        <w:rPr>
          <w:color w:val="232323"/>
          <w:spacing w:val="-2"/>
        </w:rPr>
        <w:t xml:space="preserve"> </w:t>
      </w:r>
      <w:r w:rsidRPr="005E3CD8">
        <w:rPr>
          <w:color w:val="232323"/>
        </w:rPr>
        <w:t>prestación de</w:t>
      </w:r>
      <w:r w:rsidRPr="005E3CD8">
        <w:rPr>
          <w:color w:val="232323"/>
          <w:spacing w:val="-2"/>
        </w:rPr>
        <w:t xml:space="preserve"> </w:t>
      </w:r>
      <w:r w:rsidRPr="005E3CD8">
        <w:rPr>
          <w:color w:val="232323"/>
        </w:rPr>
        <w:t>sus</w:t>
      </w:r>
      <w:r w:rsidRPr="005E3CD8">
        <w:rPr>
          <w:color w:val="232323"/>
          <w:spacing w:val="-1"/>
        </w:rPr>
        <w:t xml:space="preserve"> </w:t>
      </w:r>
      <w:r w:rsidRPr="005E3CD8">
        <w:rPr>
          <w:color w:val="232323"/>
        </w:rPr>
        <w:t>servicios a</w:t>
      </w:r>
      <w:r w:rsidRPr="005E3CD8">
        <w:rPr>
          <w:color w:val="232323"/>
          <w:spacing w:val="-2"/>
        </w:rPr>
        <w:t xml:space="preserve"> </w:t>
      </w:r>
      <w:r w:rsidRPr="005E3CD8">
        <w:rPr>
          <w:color w:val="232323"/>
        </w:rPr>
        <w:t>favor</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un</w:t>
      </w:r>
      <w:r w:rsidRPr="005E3CD8">
        <w:rPr>
          <w:color w:val="232323"/>
          <w:spacing w:val="-1"/>
        </w:rPr>
        <w:t xml:space="preserve"> </w:t>
      </w:r>
      <w:r w:rsidRPr="005E3CD8">
        <w:rPr>
          <w:color w:val="232323"/>
        </w:rPr>
        <w:t>contratante.</w:t>
      </w:r>
    </w:p>
    <w:p w14:paraId="5800DC19" w14:textId="77777777" w:rsidR="008D776D" w:rsidRPr="005E3CD8" w:rsidRDefault="008D776D" w:rsidP="00362E0F">
      <w:pPr>
        <w:pStyle w:val="Textoindependiente"/>
        <w:jc w:val="both"/>
      </w:pPr>
    </w:p>
    <w:p w14:paraId="34088765" w14:textId="77777777" w:rsidR="008D776D" w:rsidRPr="005E3CD8" w:rsidRDefault="00512A21" w:rsidP="00362E0F">
      <w:pPr>
        <w:pStyle w:val="Textoindependiente"/>
        <w:ind w:left="252" w:right="529"/>
        <w:jc w:val="both"/>
      </w:pPr>
      <w:r w:rsidRPr="005E3CD8">
        <w:rPr>
          <w:color w:val="232323"/>
        </w:rPr>
        <w:t>De lo indicado hasta aquí, se puede determinar que son diferentes los convenios de los contratos interadministrativos, ya que los primeros se suscriben para aunar esfuerzos y no implican contraprestaciones</w:t>
      </w:r>
      <w:r w:rsidRPr="005E3CD8">
        <w:rPr>
          <w:color w:val="232323"/>
          <w:spacing w:val="-13"/>
        </w:rPr>
        <w:t xml:space="preserve"> </w:t>
      </w:r>
      <w:r w:rsidRPr="005E3CD8">
        <w:rPr>
          <w:color w:val="232323"/>
        </w:rPr>
        <w:t>mutuas,</w:t>
      </w:r>
      <w:r w:rsidRPr="005E3CD8">
        <w:rPr>
          <w:color w:val="232323"/>
          <w:spacing w:val="-12"/>
        </w:rPr>
        <w:t xml:space="preserve"> </w:t>
      </w:r>
      <w:r w:rsidRPr="005E3CD8">
        <w:rPr>
          <w:color w:val="232323"/>
        </w:rPr>
        <w:t>donde</w:t>
      </w:r>
      <w:r w:rsidRPr="005E3CD8">
        <w:rPr>
          <w:color w:val="232323"/>
          <w:spacing w:val="-14"/>
        </w:rPr>
        <w:t xml:space="preserve"> </w:t>
      </w:r>
      <w:r w:rsidRPr="005E3CD8">
        <w:rPr>
          <w:color w:val="232323"/>
        </w:rPr>
        <w:t>las</w:t>
      </w:r>
      <w:r w:rsidRPr="005E3CD8">
        <w:rPr>
          <w:color w:val="232323"/>
          <w:spacing w:val="-13"/>
        </w:rPr>
        <w:t xml:space="preserve"> </w:t>
      </w:r>
      <w:r w:rsidRPr="005E3CD8">
        <w:rPr>
          <w:color w:val="232323"/>
        </w:rPr>
        <w:t>partes</w:t>
      </w:r>
      <w:r w:rsidRPr="005E3CD8">
        <w:rPr>
          <w:color w:val="232323"/>
          <w:spacing w:val="-13"/>
        </w:rPr>
        <w:t xml:space="preserve"> </w:t>
      </w:r>
      <w:r w:rsidRPr="005E3CD8">
        <w:rPr>
          <w:color w:val="232323"/>
        </w:rPr>
        <w:t>que</w:t>
      </w:r>
      <w:r w:rsidRPr="005E3CD8">
        <w:rPr>
          <w:color w:val="232323"/>
          <w:spacing w:val="-14"/>
        </w:rPr>
        <w:t xml:space="preserve"> </w:t>
      </w:r>
      <w:r w:rsidRPr="005E3CD8">
        <w:rPr>
          <w:color w:val="232323"/>
        </w:rPr>
        <w:t>lo</w:t>
      </w:r>
      <w:r w:rsidRPr="005E3CD8">
        <w:rPr>
          <w:color w:val="232323"/>
          <w:spacing w:val="-10"/>
        </w:rPr>
        <w:t xml:space="preserve"> </w:t>
      </w:r>
      <w:r w:rsidRPr="005E3CD8">
        <w:rPr>
          <w:color w:val="232323"/>
        </w:rPr>
        <w:t>integran</w:t>
      </w:r>
      <w:r w:rsidRPr="005E3CD8">
        <w:rPr>
          <w:color w:val="232323"/>
          <w:spacing w:val="-12"/>
        </w:rPr>
        <w:t xml:space="preserve"> </w:t>
      </w:r>
      <w:r w:rsidRPr="005E3CD8">
        <w:rPr>
          <w:color w:val="232323"/>
        </w:rPr>
        <w:t>son</w:t>
      </w:r>
      <w:r w:rsidRPr="005E3CD8">
        <w:rPr>
          <w:color w:val="232323"/>
          <w:spacing w:val="-13"/>
        </w:rPr>
        <w:t xml:space="preserve"> </w:t>
      </w:r>
      <w:r w:rsidRPr="005E3CD8">
        <w:rPr>
          <w:color w:val="232323"/>
        </w:rPr>
        <w:t>denominadas</w:t>
      </w:r>
      <w:r w:rsidRPr="005E3CD8">
        <w:rPr>
          <w:color w:val="232323"/>
          <w:spacing w:val="-11"/>
        </w:rPr>
        <w:t xml:space="preserve"> </w:t>
      </w:r>
      <w:r w:rsidRPr="005E3CD8">
        <w:rPr>
          <w:color w:val="232323"/>
        </w:rPr>
        <w:t>intervinientes</w:t>
      </w:r>
      <w:r w:rsidRPr="005E3CD8">
        <w:rPr>
          <w:color w:val="232323"/>
          <w:spacing w:val="-13"/>
        </w:rPr>
        <w:t xml:space="preserve"> </w:t>
      </w:r>
      <w:r w:rsidRPr="005E3CD8">
        <w:rPr>
          <w:color w:val="232323"/>
        </w:rPr>
        <w:t>o</w:t>
      </w:r>
      <w:r w:rsidRPr="005E3CD8">
        <w:rPr>
          <w:color w:val="232323"/>
          <w:spacing w:val="-13"/>
        </w:rPr>
        <w:t xml:space="preserve"> </w:t>
      </w:r>
      <w:r w:rsidRPr="005E3CD8">
        <w:rPr>
          <w:color w:val="232323"/>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463EFF23" w14:textId="77777777" w:rsidR="008D776D" w:rsidRPr="005E3CD8" w:rsidRDefault="008D776D" w:rsidP="00362E0F">
      <w:pPr>
        <w:pStyle w:val="Textoindependiente"/>
        <w:spacing w:before="1"/>
        <w:jc w:val="both"/>
      </w:pPr>
    </w:p>
    <w:p w14:paraId="79CECC8F" w14:textId="0F0A96E9" w:rsidR="008D776D" w:rsidRPr="005E3CD8" w:rsidRDefault="00512A21" w:rsidP="00362E0F">
      <w:pPr>
        <w:ind w:left="252" w:right="526"/>
        <w:jc w:val="both"/>
        <w:rPr>
          <w:sz w:val="24"/>
        </w:rPr>
      </w:pPr>
      <w:r w:rsidRPr="005E3CD8">
        <w:rPr>
          <w:color w:val="232323"/>
          <w:sz w:val="24"/>
        </w:rPr>
        <w:t xml:space="preserve">Por lo tanto, de acuerdo a lo expuesto, es importante aclarar que el convenio interadministrativo No. </w:t>
      </w:r>
      <w:r w:rsidR="008678B3">
        <w:rPr>
          <w:sz w:val="24"/>
        </w:rPr>
        <w:t>9316</w:t>
      </w:r>
      <w:r w:rsidRPr="005E3CD8">
        <w:rPr>
          <w:spacing w:val="-6"/>
          <w:sz w:val="24"/>
        </w:rPr>
        <w:t xml:space="preserve"> </w:t>
      </w:r>
      <w:r w:rsidRPr="005E3CD8">
        <w:rPr>
          <w:sz w:val="24"/>
        </w:rPr>
        <w:t>de</w:t>
      </w:r>
      <w:r w:rsidRPr="005E3CD8">
        <w:rPr>
          <w:spacing w:val="40"/>
          <w:sz w:val="24"/>
        </w:rPr>
        <w:t xml:space="preserve"> </w:t>
      </w:r>
      <w:r w:rsidRPr="005E3CD8">
        <w:rPr>
          <w:sz w:val="24"/>
        </w:rPr>
        <w:t>202</w:t>
      </w:r>
      <w:r w:rsidR="008678B3">
        <w:rPr>
          <w:sz w:val="24"/>
        </w:rPr>
        <w:t>5</w:t>
      </w:r>
      <w:r w:rsidRPr="005E3CD8">
        <w:rPr>
          <w:spacing w:val="-6"/>
          <w:sz w:val="24"/>
        </w:rPr>
        <w:t xml:space="preserve"> </w:t>
      </w:r>
      <w:r w:rsidRPr="005E3CD8">
        <w:rPr>
          <w:color w:val="232323"/>
          <w:sz w:val="24"/>
        </w:rPr>
        <w:t>suscrito</w:t>
      </w:r>
      <w:r w:rsidRPr="005E3CD8">
        <w:rPr>
          <w:color w:val="232323"/>
          <w:spacing w:val="-6"/>
          <w:sz w:val="24"/>
        </w:rPr>
        <w:t xml:space="preserve"> </w:t>
      </w:r>
      <w:r w:rsidRPr="005E3CD8">
        <w:rPr>
          <w:color w:val="232323"/>
          <w:sz w:val="24"/>
        </w:rPr>
        <w:t>entre</w:t>
      </w:r>
      <w:r w:rsidRPr="005E3CD8">
        <w:rPr>
          <w:color w:val="232323"/>
          <w:spacing w:val="-6"/>
          <w:sz w:val="24"/>
        </w:rPr>
        <w:t xml:space="preserve"> </w:t>
      </w:r>
      <w:r w:rsidRPr="005E3CD8">
        <w:rPr>
          <w:color w:val="232323"/>
          <w:sz w:val="24"/>
        </w:rPr>
        <w:t>la</w:t>
      </w:r>
      <w:r w:rsidRPr="005E3CD8">
        <w:rPr>
          <w:color w:val="232323"/>
          <w:spacing w:val="-7"/>
          <w:sz w:val="24"/>
        </w:rPr>
        <w:t xml:space="preserve"> </w:t>
      </w:r>
      <w:r w:rsidRPr="005E3CD8">
        <w:rPr>
          <w:color w:val="232323"/>
          <w:sz w:val="24"/>
        </w:rPr>
        <w:t>Secretaria</w:t>
      </w:r>
      <w:r w:rsidRPr="005E3CD8">
        <w:rPr>
          <w:color w:val="232323"/>
          <w:spacing w:val="-6"/>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de</w:t>
      </w:r>
      <w:r w:rsidRPr="005E3CD8">
        <w:rPr>
          <w:color w:val="232323"/>
          <w:spacing w:val="-4"/>
          <w:sz w:val="24"/>
        </w:rPr>
        <w:t xml:space="preserve"> </w:t>
      </w:r>
      <w:r w:rsidRPr="005E3CD8">
        <w:rPr>
          <w:color w:val="232323"/>
          <w:sz w:val="24"/>
        </w:rPr>
        <w:t>Integración</w:t>
      </w:r>
      <w:r w:rsidRPr="005E3CD8">
        <w:rPr>
          <w:color w:val="232323"/>
          <w:spacing w:val="-5"/>
          <w:sz w:val="24"/>
        </w:rPr>
        <w:t xml:space="preserve"> </w:t>
      </w:r>
      <w:r w:rsidRPr="005E3CD8">
        <w:rPr>
          <w:color w:val="232323"/>
          <w:sz w:val="24"/>
        </w:rPr>
        <w:t>Social</w:t>
      </w:r>
      <w:r w:rsidRPr="005E3CD8">
        <w:rPr>
          <w:color w:val="232323"/>
          <w:spacing w:val="40"/>
          <w:sz w:val="24"/>
        </w:rPr>
        <w:t xml:space="preserve"> </w:t>
      </w:r>
      <w:r w:rsidRPr="005E3CD8">
        <w:rPr>
          <w:color w:val="232323"/>
          <w:sz w:val="24"/>
        </w:rPr>
        <w:t>y</w:t>
      </w:r>
      <w:r w:rsidRPr="005E3CD8">
        <w:rPr>
          <w:color w:val="232323"/>
          <w:spacing w:val="-9"/>
          <w:sz w:val="24"/>
        </w:rPr>
        <w:t xml:space="preserve"> </w:t>
      </w:r>
      <w:r w:rsidRPr="005E3CD8">
        <w:rPr>
          <w:color w:val="232323"/>
          <w:sz w:val="24"/>
        </w:rPr>
        <w:t>el</w:t>
      </w:r>
      <w:r w:rsidRPr="005E3CD8">
        <w:rPr>
          <w:color w:val="232323"/>
          <w:spacing w:val="-3"/>
          <w:sz w:val="24"/>
        </w:rPr>
        <w:t xml:space="preserve"> </w:t>
      </w:r>
      <w:r w:rsidRPr="005E3CD8">
        <w:rPr>
          <w:color w:val="232323"/>
          <w:sz w:val="24"/>
        </w:rPr>
        <w:t>Instituto</w:t>
      </w:r>
      <w:r w:rsidRPr="005E3CD8">
        <w:rPr>
          <w:color w:val="232323"/>
          <w:spacing w:val="-5"/>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Para</w:t>
      </w:r>
      <w:r w:rsidRPr="005E3CD8">
        <w:rPr>
          <w:color w:val="232323"/>
          <w:spacing w:val="-4"/>
          <w:sz w:val="24"/>
        </w:rPr>
        <w:t xml:space="preserve"> </w:t>
      </w:r>
      <w:r w:rsidRPr="005E3CD8">
        <w:rPr>
          <w:color w:val="232323"/>
          <w:sz w:val="24"/>
        </w:rPr>
        <w:t>La Protección de la Niñez y la Juventud – IDIPRON, que tiene como objeto</w:t>
      </w:r>
      <w:r w:rsidRPr="005E3CD8">
        <w:rPr>
          <w:color w:val="232323"/>
          <w:spacing w:val="-1"/>
          <w:sz w:val="24"/>
        </w:rPr>
        <w:t xml:space="preserve"> </w:t>
      </w:r>
      <w:r w:rsidRPr="005E3CD8">
        <w:rPr>
          <w:i/>
          <w:color w:val="232323"/>
          <w:sz w:val="24"/>
        </w:rPr>
        <w:t>“</w:t>
      </w:r>
      <w:r w:rsidRPr="005E3CD8">
        <w:rPr>
          <w:i/>
          <w:sz w:val="24"/>
        </w:rPr>
        <w:t>Aunar esfuerzos técnicos, administrativos y financieros entre la Secretaría Distrital de Integración Social - SDIS y el Instituto Distrital para la Protección de la Niñez y la Juventud - IDIPRON, para prestar el servicio en</w:t>
      </w:r>
      <w:r w:rsidR="000214AC">
        <w:rPr>
          <w:i/>
          <w:sz w:val="24"/>
        </w:rPr>
        <w:t xml:space="preserve"> </w:t>
      </w:r>
      <w:r w:rsidR="008678B3">
        <w:rPr>
          <w:i/>
          <w:sz w:val="24"/>
        </w:rPr>
        <w:t>tres</w:t>
      </w:r>
      <w:r w:rsidRPr="005E3CD8">
        <w:rPr>
          <w:i/>
          <w:sz w:val="24"/>
        </w:rPr>
        <w:t xml:space="preserve"> (</w:t>
      </w:r>
      <w:r w:rsidR="008678B3">
        <w:rPr>
          <w:i/>
          <w:sz w:val="24"/>
        </w:rPr>
        <w:t>3</w:t>
      </w:r>
      <w:r w:rsidRPr="005E3CD8">
        <w:rPr>
          <w:i/>
          <w:sz w:val="24"/>
        </w:rPr>
        <w:t>) Comedores Comunitarios, realizando atención alimentaria, procesos de inclusión social, promoción de</w:t>
      </w:r>
      <w:r w:rsidRPr="005E3CD8">
        <w:rPr>
          <w:i/>
          <w:spacing w:val="-11"/>
          <w:sz w:val="24"/>
        </w:rPr>
        <w:t xml:space="preserve"> </w:t>
      </w:r>
      <w:r w:rsidRPr="005E3CD8">
        <w:rPr>
          <w:i/>
          <w:sz w:val="24"/>
        </w:rPr>
        <w:t>prácticas</w:t>
      </w:r>
      <w:r w:rsidRPr="005E3CD8">
        <w:rPr>
          <w:i/>
          <w:spacing w:val="-8"/>
          <w:sz w:val="24"/>
        </w:rPr>
        <w:t xml:space="preserve"> </w:t>
      </w:r>
      <w:r w:rsidRPr="005E3CD8">
        <w:rPr>
          <w:i/>
          <w:sz w:val="24"/>
        </w:rPr>
        <w:t>saludables</w:t>
      </w:r>
      <w:r w:rsidRPr="005E3CD8">
        <w:rPr>
          <w:i/>
          <w:spacing w:val="-11"/>
          <w:sz w:val="24"/>
        </w:rPr>
        <w:t xml:space="preserve"> </w:t>
      </w:r>
      <w:r w:rsidRPr="005E3CD8">
        <w:rPr>
          <w:i/>
          <w:sz w:val="24"/>
        </w:rPr>
        <w:t>de</w:t>
      </w:r>
      <w:r w:rsidRPr="005E3CD8">
        <w:rPr>
          <w:i/>
          <w:spacing w:val="-11"/>
          <w:sz w:val="24"/>
        </w:rPr>
        <w:t xml:space="preserve"> </w:t>
      </w:r>
      <w:r w:rsidRPr="005E3CD8">
        <w:rPr>
          <w:i/>
          <w:sz w:val="24"/>
        </w:rPr>
        <w:t>alimentación,</w:t>
      </w:r>
      <w:r w:rsidRPr="005E3CD8">
        <w:rPr>
          <w:i/>
          <w:spacing w:val="-10"/>
          <w:sz w:val="24"/>
        </w:rPr>
        <w:t xml:space="preserve"> </w:t>
      </w:r>
      <w:r w:rsidRPr="005E3CD8">
        <w:rPr>
          <w:i/>
          <w:sz w:val="24"/>
        </w:rPr>
        <w:t>nutrición</w:t>
      </w:r>
      <w:r w:rsidRPr="005E3CD8">
        <w:rPr>
          <w:i/>
          <w:spacing w:val="-7"/>
          <w:sz w:val="24"/>
        </w:rPr>
        <w:t xml:space="preserve"> </w:t>
      </w:r>
      <w:r w:rsidRPr="005E3CD8">
        <w:rPr>
          <w:i/>
          <w:sz w:val="24"/>
        </w:rPr>
        <w:t>y</w:t>
      </w:r>
      <w:r w:rsidRPr="005E3CD8">
        <w:rPr>
          <w:i/>
          <w:spacing w:val="-13"/>
          <w:sz w:val="24"/>
        </w:rPr>
        <w:t xml:space="preserve"> </w:t>
      </w:r>
      <w:r w:rsidRPr="005E3CD8">
        <w:rPr>
          <w:i/>
          <w:sz w:val="24"/>
        </w:rPr>
        <w:t>actividad</w:t>
      </w:r>
      <w:r w:rsidRPr="005E3CD8">
        <w:rPr>
          <w:i/>
          <w:spacing w:val="-10"/>
          <w:sz w:val="24"/>
        </w:rPr>
        <w:t xml:space="preserve"> </w:t>
      </w:r>
      <w:r w:rsidRPr="005E3CD8">
        <w:rPr>
          <w:i/>
          <w:sz w:val="24"/>
        </w:rPr>
        <w:t>física,</w:t>
      </w:r>
      <w:r w:rsidRPr="005E3CD8">
        <w:rPr>
          <w:i/>
          <w:spacing w:val="-8"/>
          <w:sz w:val="24"/>
        </w:rPr>
        <w:t xml:space="preserve"> </w:t>
      </w:r>
      <w:r w:rsidRPr="005E3CD8">
        <w:rPr>
          <w:i/>
          <w:sz w:val="24"/>
        </w:rPr>
        <w:t>y</w:t>
      </w:r>
      <w:r w:rsidRPr="005E3CD8">
        <w:rPr>
          <w:i/>
          <w:spacing w:val="-13"/>
          <w:sz w:val="24"/>
        </w:rPr>
        <w:t xml:space="preserve"> </w:t>
      </w:r>
      <w:r w:rsidRPr="005E3CD8">
        <w:rPr>
          <w:i/>
          <w:sz w:val="24"/>
        </w:rPr>
        <w:t>vigilancia</w:t>
      </w:r>
      <w:r w:rsidRPr="005E3CD8">
        <w:rPr>
          <w:i/>
          <w:spacing w:val="-10"/>
          <w:sz w:val="24"/>
        </w:rPr>
        <w:t xml:space="preserve"> </w:t>
      </w:r>
      <w:r w:rsidRPr="005E3CD8">
        <w:rPr>
          <w:i/>
          <w:sz w:val="24"/>
        </w:rPr>
        <w:t>del</w:t>
      </w:r>
      <w:r w:rsidRPr="005E3CD8">
        <w:rPr>
          <w:i/>
          <w:spacing w:val="-8"/>
          <w:sz w:val="24"/>
        </w:rPr>
        <w:t xml:space="preserve"> </w:t>
      </w:r>
      <w:r w:rsidRPr="005E3CD8">
        <w:rPr>
          <w:i/>
          <w:sz w:val="24"/>
        </w:rPr>
        <w:t>estado</w:t>
      </w:r>
      <w:r w:rsidR="000214AC">
        <w:rPr>
          <w:i/>
          <w:sz w:val="24"/>
        </w:rPr>
        <w:t xml:space="preserve"> </w:t>
      </w:r>
      <w:r w:rsidRPr="005E3CD8">
        <w:rPr>
          <w:i/>
          <w:sz w:val="24"/>
        </w:rPr>
        <w:t>nutricional dirigidas a la población focalizada por la SDIS; en el marco del Proyecto 7953 Generación</w:t>
      </w:r>
      <w:r w:rsidR="000214AC">
        <w:rPr>
          <w:i/>
          <w:sz w:val="24"/>
        </w:rPr>
        <w:t xml:space="preserve"> </w:t>
      </w:r>
      <w:r w:rsidRPr="005E3CD8">
        <w:rPr>
          <w:i/>
          <w:sz w:val="24"/>
        </w:rPr>
        <w:t>del bien- estar</w:t>
      </w:r>
      <w:r w:rsidRPr="005E3CD8">
        <w:rPr>
          <w:i/>
          <w:spacing w:val="-4"/>
          <w:sz w:val="24"/>
        </w:rPr>
        <w:t xml:space="preserve"> </w:t>
      </w:r>
      <w:r w:rsidRPr="005E3CD8">
        <w:rPr>
          <w:i/>
          <w:sz w:val="24"/>
        </w:rPr>
        <w:t>alimentario y</w:t>
      </w:r>
      <w:r w:rsidRPr="005E3CD8">
        <w:rPr>
          <w:i/>
          <w:spacing w:val="-11"/>
          <w:sz w:val="24"/>
        </w:rPr>
        <w:t xml:space="preserve"> </w:t>
      </w:r>
      <w:r w:rsidRPr="005E3CD8">
        <w:rPr>
          <w:i/>
          <w:sz w:val="24"/>
        </w:rPr>
        <w:t>nutricional en</w:t>
      </w:r>
      <w:r w:rsidRPr="005E3CD8">
        <w:rPr>
          <w:i/>
          <w:spacing w:val="-5"/>
          <w:sz w:val="24"/>
        </w:rPr>
        <w:t xml:space="preserve"> </w:t>
      </w:r>
      <w:r w:rsidRPr="005E3CD8">
        <w:rPr>
          <w:i/>
          <w:sz w:val="24"/>
        </w:rPr>
        <w:t>Bogotá</w:t>
      </w:r>
      <w:r w:rsidRPr="005E3CD8">
        <w:rPr>
          <w:i/>
          <w:spacing w:val="-5"/>
          <w:sz w:val="24"/>
        </w:rPr>
        <w:t xml:space="preserve"> </w:t>
      </w:r>
      <w:r w:rsidRPr="005E3CD8">
        <w:rPr>
          <w:i/>
          <w:sz w:val="24"/>
        </w:rPr>
        <w:t>D.C</w:t>
      </w:r>
      <w:r w:rsidRPr="005E3CD8">
        <w:rPr>
          <w:color w:val="232323"/>
          <w:sz w:val="24"/>
        </w:rPr>
        <w:t>”,</w:t>
      </w:r>
      <w:r w:rsidRPr="005E3CD8">
        <w:rPr>
          <w:color w:val="232323"/>
          <w:spacing w:val="40"/>
          <w:sz w:val="24"/>
        </w:rPr>
        <w:t xml:space="preserve"> </w:t>
      </w:r>
      <w:r w:rsidRPr="005E3CD8">
        <w:rPr>
          <w:color w:val="232323"/>
          <w:sz w:val="24"/>
        </w:rPr>
        <w:t>está</w:t>
      </w:r>
      <w:r w:rsidRPr="005E3CD8">
        <w:rPr>
          <w:color w:val="232323"/>
          <w:spacing w:val="-5"/>
          <w:sz w:val="24"/>
        </w:rPr>
        <w:t xml:space="preserve"> </w:t>
      </w:r>
      <w:r w:rsidRPr="005E3CD8">
        <w:rPr>
          <w:color w:val="232323"/>
          <w:sz w:val="24"/>
        </w:rPr>
        <w:t>supeditado</w:t>
      </w:r>
      <w:r w:rsidRPr="005E3CD8">
        <w:rPr>
          <w:color w:val="232323"/>
          <w:spacing w:val="-5"/>
          <w:sz w:val="24"/>
        </w:rPr>
        <w:t xml:space="preserve"> </w:t>
      </w:r>
      <w:r w:rsidRPr="005E3CD8">
        <w:rPr>
          <w:color w:val="232323"/>
          <w:sz w:val="24"/>
        </w:rPr>
        <w:t>a</w:t>
      </w:r>
      <w:r w:rsidRPr="005E3CD8">
        <w:rPr>
          <w:color w:val="232323"/>
          <w:spacing w:val="-3"/>
          <w:sz w:val="24"/>
        </w:rPr>
        <w:t xml:space="preserve"> </w:t>
      </w:r>
      <w:r w:rsidRPr="005E3CD8">
        <w:rPr>
          <w:color w:val="232323"/>
          <w:sz w:val="24"/>
        </w:rPr>
        <w:t>lo</w:t>
      </w:r>
      <w:r w:rsidRPr="005E3CD8">
        <w:rPr>
          <w:color w:val="232323"/>
          <w:spacing w:val="-5"/>
          <w:sz w:val="24"/>
        </w:rPr>
        <w:t xml:space="preserve"> </w:t>
      </w:r>
      <w:r w:rsidRPr="005E3CD8">
        <w:rPr>
          <w:color w:val="232323"/>
          <w:sz w:val="24"/>
        </w:rPr>
        <w:t>señalado</w:t>
      </w:r>
      <w:r w:rsidRPr="005E3CD8">
        <w:rPr>
          <w:color w:val="232323"/>
          <w:spacing w:val="-4"/>
          <w:sz w:val="24"/>
        </w:rPr>
        <w:t xml:space="preserve"> </w:t>
      </w:r>
      <w:r w:rsidRPr="005E3CD8">
        <w:rPr>
          <w:color w:val="232323"/>
          <w:sz w:val="24"/>
        </w:rPr>
        <w:t>por</w:t>
      </w:r>
      <w:r w:rsidRPr="005E3CD8">
        <w:rPr>
          <w:color w:val="232323"/>
          <w:spacing w:val="-6"/>
          <w:sz w:val="24"/>
        </w:rPr>
        <w:t xml:space="preserve"> </w:t>
      </w:r>
      <w:r w:rsidRPr="005E3CD8">
        <w:rPr>
          <w:color w:val="232323"/>
          <w:sz w:val="24"/>
        </w:rPr>
        <w:t>el</w:t>
      </w:r>
      <w:r w:rsidRPr="005E3CD8">
        <w:rPr>
          <w:color w:val="232323"/>
          <w:spacing w:val="-2"/>
          <w:sz w:val="24"/>
        </w:rPr>
        <w:t xml:space="preserve"> </w:t>
      </w:r>
      <w:r w:rsidRPr="005E3CD8">
        <w:rPr>
          <w:color w:val="232323"/>
          <w:sz w:val="24"/>
        </w:rPr>
        <w:t>artículo</w:t>
      </w:r>
      <w:r w:rsidRPr="005E3CD8">
        <w:rPr>
          <w:color w:val="232323"/>
          <w:spacing w:val="-4"/>
          <w:sz w:val="24"/>
        </w:rPr>
        <w:t xml:space="preserve"> </w:t>
      </w:r>
      <w:r w:rsidRPr="005E3CD8">
        <w:rPr>
          <w:color w:val="232323"/>
          <w:sz w:val="24"/>
        </w:rPr>
        <w:t>209</w:t>
      </w:r>
      <w:r w:rsidRPr="005E3CD8">
        <w:rPr>
          <w:color w:val="232323"/>
          <w:spacing w:val="-4"/>
          <w:sz w:val="24"/>
        </w:rPr>
        <w:t xml:space="preserve"> </w:t>
      </w:r>
      <w:r w:rsidRPr="005E3CD8">
        <w:rPr>
          <w:color w:val="232323"/>
          <w:sz w:val="24"/>
        </w:rPr>
        <w:t>de</w:t>
      </w:r>
      <w:r w:rsidRPr="005E3CD8">
        <w:rPr>
          <w:color w:val="232323"/>
          <w:spacing w:val="-3"/>
          <w:sz w:val="24"/>
        </w:rPr>
        <w:t xml:space="preserve"> </w:t>
      </w:r>
      <w:r w:rsidRPr="005E3CD8">
        <w:rPr>
          <w:color w:val="232323"/>
          <w:sz w:val="24"/>
        </w:rPr>
        <w:t>la Constitución Política y artículo 95 de la Ley 489 de 1998 , en el cual las partes que lo integran son considerados como intervinientes o asociados, y no como contratante y contratista, dado que no hay intercambios</w:t>
      </w:r>
      <w:r w:rsidRPr="005E3CD8">
        <w:rPr>
          <w:color w:val="232323"/>
          <w:spacing w:val="-13"/>
          <w:sz w:val="24"/>
        </w:rPr>
        <w:t xml:space="preserve"> </w:t>
      </w:r>
      <w:r w:rsidRPr="005E3CD8">
        <w:rPr>
          <w:color w:val="232323"/>
          <w:sz w:val="24"/>
        </w:rPr>
        <w:t>de</w:t>
      </w:r>
      <w:r w:rsidRPr="005E3CD8">
        <w:rPr>
          <w:color w:val="232323"/>
          <w:spacing w:val="-15"/>
          <w:sz w:val="24"/>
        </w:rPr>
        <w:t xml:space="preserve"> </w:t>
      </w:r>
      <w:r w:rsidRPr="005E3CD8">
        <w:rPr>
          <w:color w:val="232323"/>
          <w:sz w:val="24"/>
        </w:rPr>
        <w:t>prestaciones</w:t>
      </w:r>
      <w:r w:rsidRPr="005E3CD8">
        <w:rPr>
          <w:color w:val="232323"/>
          <w:spacing w:val="-13"/>
          <w:sz w:val="24"/>
        </w:rPr>
        <w:t xml:space="preserve"> </w:t>
      </w:r>
      <w:r w:rsidRPr="005E3CD8">
        <w:rPr>
          <w:color w:val="232323"/>
          <w:sz w:val="24"/>
        </w:rPr>
        <w:t>económicas</w:t>
      </w:r>
      <w:r w:rsidRPr="005E3CD8">
        <w:rPr>
          <w:color w:val="232323"/>
          <w:spacing w:val="-13"/>
          <w:sz w:val="24"/>
        </w:rPr>
        <w:t xml:space="preserve"> </w:t>
      </w:r>
      <w:r w:rsidRPr="005E3CD8">
        <w:rPr>
          <w:color w:val="232323"/>
          <w:sz w:val="24"/>
        </w:rPr>
        <w:t>que</w:t>
      </w:r>
      <w:r w:rsidRPr="005E3CD8">
        <w:rPr>
          <w:color w:val="232323"/>
          <w:spacing w:val="-13"/>
          <w:sz w:val="24"/>
        </w:rPr>
        <w:t xml:space="preserve"> </w:t>
      </w:r>
      <w:r w:rsidRPr="005E3CD8">
        <w:rPr>
          <w:color w:val="232323"/>
          <w:sz w:val="24"/>
        </w:rPr>
        <w:t>generen</w:t>
      </w:r>
      <w:r w:rsidRPr="005E3CD8">
        <w:rPr>
          <w:color w:val="232323"/>
          <w:spacing w:val="-13"/>
          <w:sz w:val="24"/>
        </w:rPr>
        <w:t xml:space="preserve"> </w:t>
      </w:r>
      <w:r w:rsidRPr="005E3CD8">
        <w:rPr>
          <w:color w:val="232323"/>
          <w:sz w:val="24"/>
        </w:rPr>
        <w:t>utilidades</w:t>
      </w:r>
      <w:r w:rsidRPr="005E3CD8">
        <w:rPr>
          <w:color w:val="232323"/>
          <w:spacing w:val="-13"/>
          <w:sz w:val="24"/>
        </w:rPr>
        <w:t xml:space="preserve"> </w:t>
      </w:r>
      <w:r w:rsidRPr="005E3CD8">
        <w:rPr>
          <w:color w:val="232323"/>
          <w:sz w:val="24"/>
        </w:rPr>
        <w:t>para</w:t>
      </w:r>
      <w:r w:rsidRPr="005E3CD8">
        <w:rPr>
          <w:color w:val="232323"/>
          <w:spacing w:val="-15"/>
          <w:sz w:val="24"/>
        </w:rPr>
        <w:t xml:space="preserve"> </w:t>
      </w:r>
      <w:r w:rsidRPr="005E3CD8">
        <w:rPr>
          <w:color w:val="232323"/>
          <w:sz w:val="24"/>
        </w:rPr>
        <w:t>alguna</w:t>
      </w:r>
      <w:r w:rsidRPr="005E3CD8">
        <w:rPr>
          <w:color w:val="232323"/>
          <w:spacing w:val="-12"/>
          <w:sz w:val="24"/>
        </w:rPr>
        <w:t xml:space="preserve"> </w:t>
      </w:r>
      <w:r w:rsidRPr="005E3CD8">
        <w:rPr>
          <w:color w:val="232323"/>
          <w:sz w:val="24"/>
        </w:rPr>
        <w:t>de</w:t>
      </w:r>
      <w:r w:rsidRPr="005E3CD8">
        <w:rPr>
          <w:color w:val="232323"/>
          <w:spacing w:val="-15"/>
          <w:sz w:val="24"/>
        </w:rPr>
        <w:t xml:space="preserve"> </w:t>
      </w:r>
      <w:r w:rsidRPr="005E3CD8">
        <w:rPr>
          <w:color w:val="232323"/>
          <w:sz w:val="24"/>
        </w:rPr>
        <w:t>las</w:t>
      </w:r>
      <w:r w:rsidRPr="005E3CD8">
        <w:rPr>
          <w:color w:val="232323"/>
          <w:spacing w:val="-14"/>
          <w:sz w:val="24"/>
        </w:rPr>
        <w:t xml:space="preserve"> </w:t>
      </w:r>
      <w:r w:rsidRPr="005E3CD8">
        <w:rPr>
          <w:color w:val="232323"/>
          <w:sz w:val="24"/>
        </w:rPr>
        <w:t>entidades</w:t>
      </w:r>
      <w:r w:rsidRPr="005E3CD8">
        <w:rPr>
          <w:color w:val="232323"/>
          <w:spacing w:val="-13"/>
          <w:sz w:val="24"/>
        </w:rPr>
        <w:t xml:space="preserve"> </w:t>
      </w:r>
      <w:r w:rsidRPr="005E3CD8">
        <w:rPr>
          <w:color w:val="232323"/>
          <w:sz w:val="24"/>
        </w:rPr>
        <w:t>firmantes, y por el contrario están cumplimiento cada una con su misionalidad como un fin esencial del estado para satisfacer intereses generales de la comunidad.</w:t>
      </w:r>
    </w:p>
    <w:p w14:paraId="0D8A8AE7" w14:textId="77777777" w:rsidR="008D776D" w:rsidRPr="005E3CD8" w:rsidRDefault="008D776D" w:rsidP="00362E0F">
      <w:pPr>
        <w:pStyle w:val="Textoindependiente"/>
        <w:jc w:val="both"/>
      </w:pPr>
    </w:p>
    <w:p w14:paraId="16FF8AA0" w14:textId="071746D2" w:rsidR="008D776D" w:rsidRPr="005E3CD8" w:rsidRDefault="00512A21" w:rsidP="00362E0F">
      <w:pPr>
        <w:pStyle w:val="Textoindependiente"/>
        <w:spacing w:before="1"/>
        <w:ind w:left="252" w:right="528"/>
        <w:jc w:val="both"/>
      </w:pPr>
      <w:r w:rsidRPr="005E3CD8">
        <w:rPr>
          <w:color w:val="232323"/>
        </w:rPr>
        <w:t>Así</w:t>
      </w:r>
      <w:r w:rsidRPr="005E3CD8">
        <w:rPr>
          <w:color w:val="232323"/>
          <w:spacing w:val="-14"/>
        </w:rPr>
        <w:t xml:space="preserve"> </w:t>
      </w:r>
      <w:r w:rsidRPr="005E3CD8">
        <w:rPr>
          <w:color w:val="232323"/>
        </w:rPr>
        <w:t>mismo,</w:t>
      </w:r>
      <w:r w:rsidRPr="005E3CD8">
        <w:rPr>
          <w:color w:val="232323"/>
          <w:spacing w:val="-14"/>
        </w:rPr>
        <w:t xml:space="preserve"> </w:t>
      </w:r>
      <w:r w:rsidRPr="005E3CD8">
        <w:rPr>
          <w:color w:val="232323"/>
        </w:rPr>
        <w:t>es</w:t>
      </w:r>
      <w:r w:rsidRPr="005E3CD8">
        <w:rPr>
          <w:color w:val="232323"/>
          <w:spacing w:val="-14"/>
        </w:rPr>
        <w:t xml:space="preserve"> </w:t>
      </w:r>
      <w:r w:rsidRPr="005E3CD8">
        <w:rPr>
          <w:color w:val="232323"/>
        </w:rPr>
        <w:t>importante</w:t>
      </w:r>
      <w:r w:rsidRPr="005E3CD8">
        <w:rPr>
          <w:color w:val="232323"/>
          <w:spacing w:val="-11"/>
        </w:rPr>
        <w:t xml:space="preserve"> </w:t>
      </w:r>
      <w:r w:rsidRPr="005E3CD8">
        <w:rPr>
          <w:color w:val="232323"/>
        </w:rPr>
        <w:t>señalar</w:t>
      </w:r>
      <w:r w:rsidRPr="005E3CD8">
        <w:rPr>
          <w:color w:val="232323"/>
          <w:spacing w:val="-15"/>
        </w:rPr>
        <w:t xml:space="preserve"> </w:t>
      </w:r>
      <w:r w:rsidRPr="005E3CD8">
        <w:rPr>
          <w:color w:val="232323"/>
        </w:rPr>
        <w:t>que</w:t>
      </w:r>
      <w:r w:rsidRPr="005E3CD8">
        <w:rPr>
          <w:color w:val="232323"/>
          <w:spacing w:val="-13"/>
        </w:rPr>
        <w:t xml:space="preserve"> </w:t>
      </w:r>
      <w:r w:rsidRPr="005E3CD8">
        <w:rPr>
          <w:color w:val="232323"/>
        </w:rPr>
        <w:t>los</w:t>
      </w:r>
      <w:r w:rsidRPr="005E3CD8">
        <w:rPr>
          <w:color w:val="232323"/>
          <w:spacing w:val="-14"/>
        </w:rPr>
        <w:t xml:space="preserve"> </w:t>
      </w:r>
      <w:r w:rsidRPr="005E3CD8">
        <w:rPr>
          <w:color w:val="232323"/>
        </w:rPr>
        <w:t>desembolsos</w:t>
      </w:r>
      <w:r w:rsidRPr="005E3CD8">
        <w:rPr>
          <w:color w:val="232323"/>
          <w:spacing w:val="-13"/>
        </w:rPr>
        <w:t xml:space="preserve"> </w:t>
      </w:r>
      <w:r w:rsidRPr="005E3CD8">
        <w:rPr>
          <w:color w:val="232323"/>
        </w:rPr>
        <w:t>que</w:t>
      </w:r>
      <w:r w:rsidRPr="005E3CD8">
        <w:rPr>
          <w:color w:val="232323"/>
          <w:spacing w:val="-15"/>
        </w:rPr>
        <w:t xml:space="preserve"> </w:t>
      </w:r>
      <w:r w:rsidRPr="005E3CD8">
        <w:rPr>
          <w:color w:val="232323"/>
        </w:rPr>
        <w:t>recibe</w:t>
      </w:r>
      <w:r w:rsidRPr="005E3CD8">
        <w:rPr>
          <w:color w:val="232323"/>
          <w:spacing w:val="-12"/>
        </w:rPr>
        <w:t xml:space="preserve"> </w:t>
      </w:r>
      <w:r w:rsidRPr="005E3CD8">
        <w:rPr>
          <w:color w:val="232323"/>
        </w:rPr>
        <w:t>el</w:t>
      </w:r>
      <w:r w:rsidRPr="005E3CD8">
        <w:rPr>
          <w:color w:val="232323"/>
          <w:spacing w:val="-12"/>
        </w:rPr>
        <w:t xml:space="preserve"> </w:t>
      </w:r>
      <w:r w:rsidRPr="005E3CD8">
        <w:rPr>
          <w:color w:val="232323"/>
        </w:rPr>
        <w:t>IDIPRON</w:t>
      </w:r>
      <w:r w:rsidRPr="005E3CD8">
        <w:rPr>
          <w:color w:val="232323"/>
          <w:spacing w:val="-14"/>
        </w:rPr>
        <w:t xml:space="preserve"> </w:t>
      </w:r>
      <w:r w:rsidRPr="005E3CD8">
        <w:rPr>
          <w:color w:val="232323"/>
        </w:rPr>
        <w:t>por</w:t>
      </w:r>
      <w:r w:rsidRPr="005E3CD8">
        <w:rPr>
          <w:color w:val="232323"/>
          <w:spacing w:val="-15"/>
        </w:rPr>
        <w:t xml:space="preserve"> </w:t>
      </w:r>
      <w:r w:rsidRPr="005E3CD8">
        <w:rPr>
          <w:color w:val="232323"/>
        </w:rPr>
        <w:t>parte</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la</w:t>
      </w:r>
      <w:r w:rsidRPr="005E3CD8">
        <w:rPr>
          <w:color w:val="232323"/>
          <w:spacing w:val="-13"/>
        </w:rPr>
        <w:t xml:space="preserve"> </w:t>
      </w:r>
      <w:r w:rsidRPr="005E3CD8">
        <w:rPr>
          <w:color w:val="232323"/>
        </w:rPr>
        <w:t>Secretaria Distrital de Integración Social, no son producto del pago por la prestación de un servicio, si no corresponden al giro de los aportes en dinero comprometidos en la cláusula quinta de la minuta del Convenio</w:t>
      </w:r>
      <w:r w:rsidRPr="005E3CD8">
        <w:rPr>
          <w:color w:val="232323"/>
          <w:spacing w:val="-15"/>
        </w:rPr>
        <w:t xml:space="preserve"> </w:t>
      </w:r>
      <w:r w:rsidRPr="005E3CD8">
        <w:rPr>
          <w:color w:val="232323"/>
        </w:rPr>
        <w:t>interadministrativo</w:t>
      </w:r>
      <w:r w:rsidRPr="005E3CD8">
        <w:rPr>
          <w:color w:val="232323"/>
          <w:spacing w:val="-15"/>
        </w:rPr>
        <w:t xml:space="preserve"> </w:t>
      </w:r>
      <w:r w:rsidRPr="005E3CD8">
        <w:rPr>
          <w:color w:val="232323"/>
        </w:rPr>
        <w:t>No.</w:t>
      </w:r>
      <w:r w:rsidRPr="005E3CD8">
        <w:rPr>
          <w:color w:val="232323"/>
          <w:spacing w:val="-15"/>
        </w:rPr>
        <w:t xml:space="preserve"> </w:t>
      </w:r>
      <w:r w:rsidR="008678B3">
        <w:t>9316</w:t>
      </w:r>
      <w:r w:rsidRPr="005E3CD8">
        <w:rPr>
          <w:spacing w:val="-15"/>
        </w:rPr>
        <w:t xml:space="preserve"> </w:t>
      </w:r>
      <w:r w:rsidRPr="005E3CD8">
        <w:t>de</w:t>
      </w:r>
      <w:r w:rsidRPr="005E3CD8">
        <w:rPr>
          <w:spacing w:val="24"/>
        </w:rPr>
        <w:t xml:space="preserve"> </w:t>
      </w:r>
      <w:r w:rsidRPr="005E3CD8">
        <w:t>202</w:t>
      </w:r>
      <w:r w:rsidR="008678B3">
        <w:t>5</w:t>
      </w:r>
      <w:r w:rsidRPr="005E3CD8">
        <w:rPr>
          <w:color w:val="232323"/>
        </w:rPr>
        <w:t>,</w:t>
      </w:r>
      <w:r w:rsidRPr="005E3CD8">
        <w:rPr>
          <w:color w:val="232323"/>
          <w:spacing w:val="-13"/>
        </w:rPr>
        <w:t xml:space="preserve"> </w:t>
      </w:r>
      <w:r w:rsidRPr="005E3CD8">
        <w:rPr>
          <w:color w:val="232323"/>
        </w:rPr>
        <w:t>y</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esta</w:t>
      </w:r>
      <w:r w:rsidRPr="005E3CD8">
        <w:rPr>
          <w:color w:val="232323"/>
          <w:spacing w:val="-15"/>
        </w:rPr>
        <w:t xml:space="preserve"> </w:t>
      </w:r>
      <w:r w:rsidRPr="005E3CD8">
        <w:rPr>
          <w:color w:val="232323"/>
        </w:rPr>
        <w:t>manera</w:t>
      </w:r>
      <w:r w:rsidRPr="005E3CD8">
        <w:rPr>
          <w:color w:val="232323"/>
          <w:spacing w:val="-15"/>
        </w:rPr>
        <w:t xml:space="preserve"> </w:t>
      </w:r>
      <w:r w:rsidRPr="005E3CD8">
        <w:rPr>
          <w:color w:val="232323"/>
        </w:rPr>
        <w:t>ser</w:t>
      </w:r>
      <w:r w:rsidRPr="005E3CD8">
        <w:rPr>
          <w:color w:val="232323"/>
          <w:spacing w:val="-15"/>
        </w:rPr>
        <w:t xml:space="preserve"> </w:t>
      </w:r>
      <w:r w:rsidRPr="005E3CD8">
        <w:rPr>
          <w:color w:val="232323"/>
        </w:rPr>
        <w:t>ejecutados</w:t>
      </w:r>
      <w:r w:rsidRPr="005E3CD8">
        <w:rPr>
          <w:color w:val="232323"/>
          <w:spacing w:val="-14"/>
        </w:rPr>
        <w:t xml:space="preserve"> </w:t>
      </w:r>
      <w:r w:rsidRPr="005E3CD8">
        <w:rPr>
          <w:color w:val="232323"/>
        </w:rPr>
        <w:t>para</w:t>
      </w:r>
      <w:r w:rsidRPr="005E3CD8">
        <w:rPr>
          <w:color w:val="232323"/>
          <w:spacing w:val="-15"/>
        </w:rPr>
        <w:t xml:space="preserve"> </w:t>
      </w:r>
      <w:r w:rsidRPr="005E3CD8">
        <w:rPr>
          <w:color w:val="232323"/>
        </w:rPr>
        <w:t>dar</w:t>
      </w:r>
      <w:r w:rsidRPr="005E3CD8">
        <w:rPr>
          <w:color w:val="232323"/>
          <w:spacing w:val="-15"/>
        </w:rPr>
        <w:t xml:space="preserve"> </w:t>
      </w:r>
      <w:r w:rsidRPr="005E3CD8">
        <w:rPr>
          <w:color w:val="232323"/>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6475D345" w14:textId="77777777" w:rsidR="008D776D" w:rsidRPr="005E3CD8" w:rsidRDefault="008D776D" w:rsidP="00362E0F">
      <w:pPr>
        <w:pStyle w:val="Textoindependiente"/>
        <w:jc w:val="both"/>
      </w:pPr>
    </w:p>
    <w:p w14:paraId="31F9836E" w14:textId="68B20EF2" w:rsidR="008D776D" w:rsidRDefault="00512A21" w:rsidP="00362E0F">
      <w:pPr>
        <w:pStyle w:val="Textoindependiente"/>
        <w:ind w:left="284" w:right="532"/>
        <w:jc w:val="both"/>
      </w:pPr>
      <w:r w:rsidRPr="005E3CD8">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 vigilancia del estado nutricional dirigidas a la población focalizada por la SDIS, es por este motivo que nuestra disposición ha sido cumplir de manera correcta y oportunidad con cada una de las obligaciones derivadas del convenio.</w:t>
      </w:r>
    </w:p>
    <w:p w14:paraId="11F446A3" w14:textId="77777777" w:rsidR="00362E0F" w:rsidRPr="005E3CD8" w:rsidRDefault="00362E0F" w:rsidP="00362E0F">
      <w:pPr>
        <w:pStyle w:val="Textoindependiente"/>
        <w:ind w:left="284" w:right="532"/>
        <w:jc w:val="both"/>
      </w:pPr>
    </w:p>
    <w:p w14:paraId="55FC35DA" w14:textId="014134C0" w:rsidR="008D776D" w:rsidRPr="005E3CD8" w:rsidRDefault="00512A21" w:rsidP="00157569">
      <w:pPr>
        <w:pStyle w:val="Textoindependiente"/>
        <w:spacing w:before="1"/>
        <w:ind w:left="284" w:right="419"/>
        <w:jc w:val="both"/>
        <w:sectPr w:rsidR="008D776D" w:rsidRPr="005E3CD8">
          <w:pgSz w:w="11900" w:h="16860"/>
          <w:pgMar w:top="1400" w:right="425" w:bottom="1260" w:left="850" w:header="566" w:footer="1077" w:gutter="0"/>
          <w:cols w:space="720"/>
        </w:sectPr>
      </w:pPr>
      <w:r w:rsidRPr="005E3CD8">
        <w:t>Hechas</w:t>
      </w:r>
      <w:r w:rsidRPr="005E3CD8">
        <w:rPr>
          <w:spacing w:val="61"/>
        </w:rPr>
        <w:t xml:space="preserve"> </w:t>
      </w:r>
      <w:r w:rsidRPr="005E3CD8">
        <w:t>las</w:t>
      </w:r>
      <w:r w:rsidRPr="005E3CD8">
        <w:rPr>
          <w:spacing w:val="65"/>
        </w:rPr>
        <w:t xml:space="preserve"> </w:t>
      </w:r>
      <w:r w:rsidRPr="005E3CD8">
        <w:t>anteriores</w:t>
      </w:r>
      <w:r w:rsidRPr="005E3CD8">
        <w:rPr>
          <w:spacing w:val="63"/>
        </w:rPr>
        <w:t xml:space="preserve"> </w:t>
      </w:r>
      <w:r w:rsidR="00243D70" w:rsidRPr="005E3CD8">
        <w:t>precisiones</w:t>
      </w:r>
      <w:r w:rsidR="00243D70">
        <w:rPr>
          <w:spacing w:val="69"/>
        </w:rPr>
        <w:t>,</w:t>
      </w:r>
      <w:r w:rsidR="00243D70" w:rsidRPr="005E3CD8">
        <w:t xml:space="preserve"> de</w:t>
      </w:r>
      <w:r w:rsidRPr="005E3CD8">
        <w:rPr>
          <w:spacing w:val="63"/>
        </w:rPr>
        <w:t xml:space="preserve"> </w:t>
      </w:r>
      <w:r w:rsidRPr="005E3CD8">
        <w:t>manera</w:t>
      </w:r>
      <w:r w:rsidRPr="005E3CD8">
        <w:rPr>
          <w:spacing w:val="64"/>
        </w:rPr>
        <w:t xml:space="preserve"> </w:t>
      </w:r>
      <w:r w:rsidRPr="005E3CD8">
        <w:t>atenta</w:t>
      </w:r>
      <w:r w:rsidRPr="005E3CD8">
        <w:rPr>
          <w:spacing w:val="62"/>
        </w:rPr>
        <w:t xml:space="preserve"> </w:t>
      </w:r>
      <w:r w:rsidR="008678B3">
        <w:rPr>
          <w:spacing w:val="62"/>
        </w:rPr>
        <w:t>s</w:t>
      </w:r>
      <w:r w:rsidR="000214AC">
        <w:rPr>
          <w:spacing w:val="62"/>
        </w:rPr>
        <w:t>e</w:t>
      </w:r>
      <w:r w:rsidR="00243D70">
        <w:rPr>
          <w:spacing w:val="62"/>
        </w:rPr>
        <w:t xml:space="preserve"> </w:t>
      </w:r>
      <w:r w:rsidR="00243D70">
        <w:t>procede</w:t>
      </w:r>
      <w:r w:rsidRPr="005E3CD8">
        <w:rPr>
          <w:spacing w:val="64"/>
        </w:rPr>
        <w:t xml:space="preserve"> </w:t>
      </w:r>
      <w:r w:rsidRPr="005E3CD8">
        <w:t>a</w:t>
      </w:r>
      <w:r w:rsidRPr="005E3CD8">
        <w:rPr>
          <w:spacing w:val="62"/>
        </w:rPr>
        <w:t xml:space="preserve"> </w:t>
      </w:r>
      <w:r w:rsidRPr="005E3CD8">
        <w:t>dar</w:t>
      </w:r>
      <w:r w:rsidRPr="005E3CD8">
        <w:rPr>
          <w:spacing w:val="62"/>
        </w:rPr>
        <w:t xml:space="preserve"> </w:t>
      </w:r>
      <w:r w:rsidRPr="005E3CD8">
        <w:t>respuesta</w:t>
      </w:r>
      <w:r w:rsidRPr="005E3CD8">
        <w:rPr>
          <w:spacing w:val="66"/>
        </w:rPr>
        <w:t xml:space="preserve"> </w:t>
      </w:r>
      <w:r w:rsidRPr="005E3CD8">
        <w:rPr>
          <w:spacing w:val="-5"/>
        </w:rPr>
        <w:t>al</w:t>
      </w:r>
      <w:r w:rsidR="00362E0F">
        <w:t xml:space="preserve"> r</w:t>
      </w:r>
      <w:r w:rsidR="00243D70">
        <w:t>e</w:t>
      </w:r>
      <w:r w:rsidR="00362E0F">
        <w:t>q</w:t>
      </w:r>
      <w:r w:rsidR="00243D70">
        <w:t xml:space="preserve">uerimiento en el mismo orden </w:t>
      </w:r>
      <w:r w:rsidR="00C9077E">
        <w:t>establecido en</w:t>
      </w:r>
      <w:r w:rsidR="00243D70">
        <w:t xml:space="preserve"> los </w:t>
      </w:r>
      <w:r w:rsidR="0064497A">
        <w:t xml:space="preserve">numerales </w:t>
      </w:r>
      <w:r w:rsidR="007D7280">
        <w:t xml:space="preserve">del </w:t>
      </w:r>
      <w:r w:rsidR="004F4AAA">
        <w:t>oficio citado</w:t>
      </w:r>
      <w:r w:rsidR="00243D70">
        <w:t xml:space="preserve"> en el asunto de la </w:t>
      </w:r>
      <w:r w:rsidR="00955E8A">
        <w:t>referencia que</w:t>
      </w:r>
      <w:r w:rsidR="00243D70">
        <w:t xml:space="preserve"> están relacionados con:</w:t>
      </w:r>
    </w:p>
    <w:p w14:paraId="556AA671" w14:textId="77777777" w:rsidR="00294FC9" w:rsidRPr="005E3CD8" w:rsidRDefault="00294FC9" w:rsidP="00362E0F">
      <w:pPr>
        <w:ind w:left="230" w:right="647"/>
        <w:jc w:val="both"/>
        <w:rPr>
          <w:sz w:val="24"/>
        </w:rPr>
      </w:pPr>
    </w:p>
    <w:p w14:paraId="60F09ADA" w14:textId="0610D911" w:rsidR="007D7280" w:rsidRDefault="007D7280" w:rsidP="00A26C39">
      <w:pPr>
        <w:widowControl/>
        <w:adjustRightInd w:val="0"/>
        <w:ind w:left="284" w:right="419"/>
        <w:jc w:val="both"/>
        <w:rPr>
          <w:b/>
          <w:sz w:val="24"/>
          <w:szCs w:val="24"/>
        </w:rPr>
      </w:pPr>
      <w:r w:rsidRPr="007D7280">
        <w:rPr>
          <w:b/>
          <w:sz w:val="24"/>
          <w:szCs w:val="24"/>
        </w:rPr>
        <w:t xml:space="preserve">HECHOS O RAZONES QUE FUNDAMENTAN EL REQUERIMIENTO </w:t>
      </w:r>
    </w:p>
    <w:p w14:paraId="4F6420B7" w14:textId="4F47E785" w:rsidR="007E407C" w:rsidRDefault="007E407C" w:rsidP="00A26C39">
      <w:pPr>
        <w:widowControl/>
        <w:adjustRightInd w:val="0"/>
        <w:ind w:left="284" w:right="419"/>
        <w:jc w:val="both"/>
        <w:rPr>
          <w:b/>
          <w:sz w:val="24"/>
          <w:szCs w:val="24"/>
        </w:rPr>
      </w:pPr>
    </w:p>
    <w:p w14:paraId="1ACD83AC" w14:textId="33AB3B39" w:rsidR="007E407C" w:rsidRPr="007E407C" w:rsidRDefault="007E407C" w:rsidP="007E407C">
      <w:pPr>
        <w:pStyle w:val="Textoindependiente"/>
        <w:spacing w:before="1"/>
        <w:ind w:left="284" w:right="419"/>
        <w:jc w:val="both"/>
      </w:pPr>
      <w:r w:rsidRPr="007E407C">
        <w:t>En visita de apoyo a la supervisión en campo del Componente Alimentación, Nutrición y</w:t>
      </w:r>
      <w:r>
        <w:t xml:space="preserve"> </w:t>
      </w:r>
      <w:r w:rsidRPr="007E407C">
        <w:t>Salubridad, llevada a cabo el 12 de diciembre de 2025 al Comedor Comunitario 121606-CCCP</w:t>
      </w:r>
      <w:r>
        <w:t xml:space="preserve"> </w:t>
      </w:r>
      <w:r w:rsidRPr="007E407C">
        <w:t>04-002– San Blas de la localidad San Cristóbal, se evidenciaron los siguientes hallazgos:</w:t>
      </w:r>
    </w:p>
    <w:p w14:paraId="6AE86686" w14:textId="77777777" w:rsidR="007E407C" w:rsidRDefault="007E407C" w:rsidP="007E407C">
      <w:pPr>
        <w:pStyle w:val="Textoindependiente"/>
        <w:spacing w:before="1"/>
        <w:ind w:left="284" w:right="419"/>
        <w:jc w:val="both"/>
      </w:pPr>
    </w:p>
    <w:p w14:paraId="004BFD25" w14:textId="519E6C31" w:rsidR="007E407C" w:rsidRDefault="007E407C" w:rsidP="007E407C">
      <w:pPr>
        <w:pStyle w:val="Textoindependiente"/>
        <w:spacing w:before="1"/>
        <w:ind w:left="284" w:right="419"/>
        <w:jc w:val="both"/>
      </w:pPr>
      <w:r w:rsidRPr="00DB75BC">
        <w:rPr>
          <w:b/>
          <w:bCs/>
        </w:rPr>
        <w:t>Variable 13:</w:t>
      </w:r>
      <w:r w:rsidRPr="007E407C">
        <w:t xml:space="preserve"> En visitas de seguimiento de los días 14/10/2025, 28/10/2025, 24/11/2025 y</w:t>
      </w:r>
      <w:r>
        <w:t xml:space="preserve"> </w:t>
      </w:r>
      <w:r w:rsidRPr="007E407C">
        <w:t>12/12/2025 se evidencia piso deteriorado y baldosa rota en área de estufas, pocetas de</w:t>
      </w:r>
      <w:r>
        <w:t xml:space="preserve"> </w:t>
      </w:r>
      <w:r w:rsidRPr="007E407C">
        <w:t>lavado de ollas con baldosas rotas, mediacañas con desprendimiento de pintura en área</w:t>
      </w:r>
      <w:r>
        <w:t xml:space="preserve"> </w:t>
      </w:r>
      <w:r w:rsidRPr="007E407C">
        <w:t>de preparación e higienización, instalaciones sanitarias del personal y beneficiarios con</w:t>
      </w:r>
      <w:r>
        <w:t xml:space="preserve"> </w:t>
      </w:r>
      <w:r w:rsidRPr="007E407C">
        <w:t>grietas en paredes, baldosa rota en poceta de lavado de elementos de aseo.</w:t>
      </w:r>
    </w:p>
    <w:p w14:paraId="45A961E0" w14:textId="77777777" w:rsidR="007E407C" w:rsidRPr="007E407C" w:rsidRDefault="007E407C" w:rsidP="007E407C">
      <w:pPr>
        <w:pStyle w:val="Textoindependiente"/>
        <w:spacing w:before="1"/>
        <w:ind w:left="284" w:right="419"/>
        <w:jc w:val="both"/>
      </w:pPr>
    </w:p>
    <w:p w14:paraId="54FD093B" w14:textId="6A5B16A2" w:rsidR="007E407C" w:rsidRDefault="007E407C" w:rsidP="007E407C">
      <w:pPr>
        <w:pStyle w:val="Textoindependiente"/>
        <w:spacing w:before="1"/>
        <w:ind w:left="284" w:right="419"/>
        <w:jc w:val="both"/>
      </w:pPr>
      <w:r w:rsidRPr="00DB75BC">
        <w:rPr>
          <w:b/>
          <w:bCs/>
        </w:rPr>
        <w:t>Variable 22:</w:t>
      </w:r>
      <w:r w:rsidRPr="007E407C">
        <w:t xml:space="preserve"> En visitas de seguimiento de los días 14/10/2025, 28/10/2025, 24/11/2025 y</w:t>
      </w:r>
      <w:r>
        <w:t xml:space="preserve"> </w:t>
      </w:r>
      <w:r w:rsidRPr="007E407C">
        <w:t>12/12/2025 se evidencia que no se garantizan temperaturas de seguridad de las</w:t>
      </w:r>
      <w:r>
        <w:t xml:space="preserve"> </w:t>
      </w:r>
      <w:r w:rsidRPr="007E407C">
        <w:t>preparaciones con y sin proceso térmico durante el servido.</w:t>
      </w:r>
    </w:p>
    <w:p w14:paraId="43803DC9" w14:textId="77777777" w:rsidR="007E407C" w:rsidRPr="007E407C" w:rsidRDefault="007E407C" w:rsidP="007E407C">
      <w:pPr>
        <w:pStyle w:val="Textoindependiente"/>
        <w:spacing w:before="1"/>
        <w:ind w:left="284" w:right="419"/>
        <w:jc w:val="both"/>
      </w:pPr>
    </w:p>
    <w:p w14:paraId="1489A765" w14:textId="14A4EFD8" w:rsidR="007E407C" w:rsidRPr="007E407C" w:rsidRDefault="007E407C" w:rsidP="007E407C">
      <w:pPr>
        <w:pStyle w:val="Textoindependiente"/>
        <w:spacing w:before="1"/>
        <w:ind w:left="284" w:right="419"/>
        <w:jc w:val="both"/>
      </w:pPr>
      <w:r w:rsidRPr="00DB75BC">
        <w:rPr>
          <w:b/>
          <w:bCs/>
        </w:rPr>
        <w:t>Variable 37:</w:t>
      </w:r>
      <w:r w:rsidRPr="007E407C">
        <w:t xml:space="preserve"> En visitas de seguimiento de los días 14/10/2025, 28/10/2025, 24/11/2025 y</w:t>
      </w:r>
      <w:r>
        <w:t xml:space="preserve"> </w:t>
      </w:r>
      <w:r w:rsidRPr="007E407C">
        <w:t>12/12/2025 se evidencia equipo de congelación # 2 sin funcionamiento, equipo de</w:t>
      </w:r>
      <w:r>
        <w:t xml:space="preserve"> </w:t>
      </w:r>
      <w:r w:rsidRPr="007E407C">
        <w:t>refrigeración # 2 con caucho suelto, faltan tablas de picar 1 blanca, 1 azul, 1 verde y 2</w:t>
      </w:r>
      <w:r>
        <w:t xml:space="preserve"> </w:t>
      </w:r>
      <w:r w:rsidRPr="007E407C">
        <w:t>amarillas. Adicionalmente se observa estufas con alta generación de hollín.</w:t>
      </w:r>
    </w:p>
    <w:p w14:paraId="53E3C572" w14:textId="77777777" w:rsidR="008D4573" w:rsidRPr="004C2DBA" w:rsidRDefault="008D4573" w:rsidP="006D278B">
      <w:pPr>
        <w:pStyle w:val="Textoindependiente"/>
        <w:spacing w:before="1"/>
        <w:ind w:right="419"/>
        <w:jc w:val="both"/>
      </w:pPr>
    </w:p>
    <w:p w14:paraId="021E823A" w14:textId="046DC135" w:rsidR="00451BC4" w:rsidRDefault="00FB39CA" w:rsidP="00321ADF">
      <w:pPr>
        <w:pStyle w:val="NormalWeb"/>
        <w:ind w:right="419"/>
        <w:jc w:val="both"/>
        <w:rPr>
          <w:b/>
          <w:bCs/>
          <w:i/>
          <w:iCs/>
          <w:sz w:val="20"/>
          <w:szCs w:val="20"/>
        </w:rPr>
      </w:pPr>
      <w:r w:rsidRPr="005F18FA">
        <w:rPr>
          <w:b/>
        </w:rPr>
        <w:t>RTA</w:t>
      </w:r>
      <w:r>
        <w:t>/</w:t>
      </w:r>
      <w:r w:rsidR="00C92882">
        <w:t xml:space="preserve"> </w:t>
      </w:r>
      <w:bookmarkStart w:id="0" w:name="_Hlk217301143"/>
      <w:r w:rsidR="001D06DC">
        <w:t xml:space="preserve">Desde el Instituto Distrital para la Protección de la Niñez y la Juventud – IDIPRON </w:t>
      </w:r>
      <w:r w:rsidR="000367CE">
        <w:t xml:space="preserve">nos permitimos informar que </w:t>
      </w:r>
      <w:r w:rsidR="00124FF7">
        <w:t xml:space="preserve">se adelantaron las respectivas solicitudes al área </w:t>
      </w:r>
      <w:r w:rsidR="00EE70FA">
        <w:t>de recursos físicos</w:t>
      </w:r>
      <w:r w:rsidR="00124FF7">
        <w:t xml:space="preserve"> en lo referente a los mantenimientos de infraestructura</w:t>
      </w:r>
      <w:r w:rsidR="000367CE">
        <w:t xml:space="preserve"> y equipos </w:t>
      </w:r>
      <w:r w:rsidR="00124FF7">
        <w:t xml:space="preserve">para dar cumplimiento con el anexo técnico. </w:t>
      </w:r>
      <w:r w:rsidR="00124FF7" w:rsidRPr="00124FF7">
        <w:rPr>
          <w:b/>
          <w:bCs/>
          <w:i/>
          <w:iCs/>
          <w:sz w:val="20"/>
          <w:szCs w:val="20"/>
        </w:rPr>
        <w:t>ANEXO 1.</w:t>
      </w:r>
    </w:p>
    <w:p w14:paraId="42DD1734" w14:textId="7BC1D41A" w:rsidR="000367CE" w:rsidRDefault="000367CE" w:rsidP="00321ADF">
      <w:pPr>
        <w:pStyle w:val="NormalWeb"/>
        <w:ind w:right="419"/>
        <w:jc w:val="both"/>
      </w:pPr>
      <w:r>
        <w:t xml:space="preserve">Referente al equipo de congelación, se realizó la reparación correspondiente como se evidencia en el </w:t>
      </w:r>
      <w:r w:rsidRPr="000367CE">
        <w:rPr>
          <w:b/>
          <w:bCs/>
          <w:i/>
          <w:iCs/>
          <w:sz w:val="20"/>
          <w:szCs w:val="20"/>
        </w:rPr>
        <w:t>ANEXO 2</w:t>
      </w:r>
      <w:r w:rsidRPr="000367CE">
        <w:rPr>
          <w:b/>
          <w:bCs/>
          <w:i/>
          <w:iCs/>
        </w:rPr>
        <w:t xml:space="preserve">; </w:t>
      </w:r>
      <w:r w:rsidRPr="000367CE">
        <w:t xml:space="preserve">sin embargo, </w:t>
      </w:r>
      <w:r>
        <w:t xml:space="preserve">continúa pendiente la adquisición de los cauchos para el equipo de refrigeración dado que a la fecha no sido posible conseguirlos. </w:t>
      </w:r>
    </w:p>
    <w:p w14:paraId="7FCDAF2E" w14:textId="05F8BEBA" w:rsidR="00DC1874" w:rsidRDefault="00445EA6" w:rsidP="0072557C">
      <w:pPr>
        <w:pStyle w:val="NormalWeb"/>
        <w:ind w:right="419"/>
        <w:jc w:val="both"/>
      </w:pPr>
      <w:r>
        <w:t>Actualmente</w:t>
      </w:r>
      <w:r w:rsidR="000367CE">
        <w:t xml:space="preserve"> nos encontramos a la espera </w:t>
      </w:r>
      <w:r>
        <w:t>del</w:t>
      </w:r>
      <w:r w:rsidR="000367CE">
        <w:t xml:space="preserve"> proceso de bienes y servicios </w:t>
      </w:r>
      <w:r>
        <w:t>para la adquisición de menaje dado que este</w:t>
      </w:r>
      <w:r w:rsidR="000367CE">
        <w:t xml:space="preserve"> se encuentra en estado de estructuración</w:t>
      </w:r>
      <w:r>
        <w:t>.</w:t>
      </w:r>
      <w:bookmarkEnd w:id="0"/>
    </w:p>
    <w:p w14:paraId="13B5C41B" w14:textId="77777777" w:rsidR="00510F0B" w:rsidRDefault="00510F0B" w:rsidP="00362E0F">
      <w:pPr>
        <w:pStyle w:val="Textoindependiente"/>
        <w:spacing w:before="1"/>
        <w:ind w:left="252"/>
        <w:jc w:val="both"/>
        <w:rPr>
          <w:spacing w:val="-2"/>
        </w:rPr>
      </w:pPr>
    </w:p>
    <w:p w14:paraId="648ADDD1" w14:textId="32B98F28" w:rsidR="008D776D" w:rsidRPr="005E3CD8" w:rsidRDefault="00512A21" w:rsidP="00362E0F">
      <w:pPr>
        <w:pStyle w:val="Textoindependiente"/>
        <w:spacing w:before="1"/>
        <w:ind w:left="252"/>
        <w:jc w:val="both"/>
      </w:pPr>
      <w:r w:rsidRPr="005E3CD8">
        <w:rPr>
          <w:spacing w:val="-2"/>
        </w:rPr>
        <w:t>Cordialmente,</w:t>
      </w:r>
    </w:p>
    <w:p w14:paraId="3E6C79A3" w14:textId="77777777" w:rsidR="008D776D" w:rsidRPr="005E3CD8" w:rsidRDefault="008D776D" w:rsidP="00362E0F">
      <w:pPr>
        <w:pStyle w:val="Textoindependiente"/>
        <w:jc w:val="both"/>
        <w:rPr>
          <w:sz w:val="20"/>
        </w:rPr>
      </w:pPr>
    </w:p>
    <w:p w14:paraId="62832C78" w14:textId="570C5A7B" w:rsidR="008D776D" w:rsidRPr="005E3CD8" w:rsidRDefault="008D776D" w:rsidP="00362E0F">
      <w:pPr>
        <w:pStyle w:val="Textoindependiente"/>
        <w:spacing w:before="24"/>
        <w:jc w:val="both"/>
        <w:rPr>
          <w:noProof/>
          <w:sz w:val="20"/>
        </w:rPr>
      </w:pPr>
    </w:p>
    <w:p w14:paraId="3966806D" w14:textId="77777777" w:rsidR="00294FC9" w:rsidRPr="005E3CD8" w:rsidRDefault="00294FC9" w:rsidP="00362E0F">
      <w:pPr>
        <w:pStyle w:val="Textoindependiente"/>
        <w:spacing w:before="24"/>
        <w:jc w:val="both"/>
        <w:rPr>
          <w:noProof/>
          <w:sz w:val="20"/>
        </w:rPr>
      </w:pPr>
    </w:p>
    <w:p w14:paraId="18343BE9" w14:textId="77777777" w:rsidR="00294FC9" w:rsidRPr="005E3CD8" w:rsidRDefault="00294FC9" w:rsidP="00362E0F">
      <w:pPr>
        <w:pStyle w:val="Textoindependiente"/>
        <w:spacing w:before="24"/>
        <w:jc w:val="both"/>
        <w:rPr>
          <w:sz w:val="20"/>
        </w:rPr>
      </w:pPr>
    </w:p>
    <w:p w14:paraId="5D4DD1A8" w14:textId="77777777" w:rsidR="008D776D" w:rsidRPr="005E3CD8" w:rsidRDefault="00512A21" w:rsidP="00362E0F">
      <w:pPr>
        <w:pStyle w:val="Ttulo1"/>
        <w:spacing w:before="22" w:line="272" w:lineRule="exact"/>
        <w:jc w:val="both"/>
      </w:pPr>
      <w:r w:rsidRPr="005E3CD8">
        <w:t>JUAN</w:t>
      </w:r>
      <w:r w:rsidRPr="005E3CD8">
        <w:rPr>
          <w:spacing w:val="-3"/>
        </w:rPr>
        <w:t xml:space="preserve"> </w:t>
      </w:r>
      <w:r w:rsidRPr="005E3CD8">
        <w:t>FELIPE</w:t>
      </w:r>
      <w:r w:rsidRPr="005E3CD8">
        <w:rPr>
          <w:spacing w:val="-6"/>
        </w:rPr>
        <w:t xml:space="preserve"> </w:t>
      </w:r>
      <w:r w:rsidRPr="005E3CD8">
        <w:t>ACOSTA</w:t>
      </w:r>
      <w:r w:rsidRPr="005E3CD8">
        <w:rPr>
          <w:spacing w:val="-3"/>
        </w:rPr>
        <w:t xml:space="preserve"> </w:t>
      </w:r>
      <w:r w:rsidRPr="005E3CD8">
        <w:rPr>
          <w:spacing w:val="-4"/>
        </w:rPr>
        <w:t>PARRA</w:t>
      </w:r>
    </w:p>
    <w:p w14:paraId="0D71009D" w14:textId="77777777" w:rsidR="008D776D" w:rsidRPr="005E3CD8" w:rsidRDefault="00512A21" w:rsidP="00362E0F">
      <w:pPr>
        <w:pStyle w:val="Textoindependiente"/>
        <w:spacing w:line="272" w:lineRule="exact"/>
        <w:ind w:left="230"/>
        <w:jc w:val="both"/>
      </w:pPr>
      <w:r w:rsidRPr="005E3CD8">
        <w:t>Subdirector</w:t>
      </w:r>
      <w:r w:rsidRPr="005E3CD8">
        <w:rPr>
          <w:spacing w:val="-2"/>
        </w:rPr>
        <w:t xml:space="preserve"> </w:t>
      </w:r>
      <w:r w:rsidRPr="005E3CD8">
        <w:t>Técnico</w:t>
      </w:r>
      <w:r w:rsidRPr="005E3CD8">
        <w:rPr>
          <w:spacing w:val="-2"/>
        </w:rPr>
        <w:t xml:space="preserve"> </w:t>
      </w:r>
      <w:r w:rsidRPr="005E3CD8">
        <w:t>de</w:t>
      </w:r>
      <w:r w:rsidRPr="005E3CD8">
        <w:rPr>
          <w:spacing w:val="1"/>
        </w:rPr>
        <w:t xml:space="preserve"> </w:t>
      </w:r>
      <w:r w:rsidRPr="005E3CD8">
        <w:rPr>
          <w:spacing w:val="-2"/>
        </w:rPr>
        <w:t>Oportunidades</w:t>
      </w:r>
    </w:p>
    <w:p w14:paraId="43312DB3" w14:textId="501BFC8F" w:rsidR="008D776D" w:rsidRPr="005E3CD8" w:rsidRDefault="00512A21" w:rsidP="00362E0F">
      <w:pPr>
        <w:pStyle w:val="Textoindependiente"/>
        <w:spacing w:before="1"/>
        <w:ind w:left="230" w:right="5313"/>
        <w:jc w:val="both"/>
      </w:pPr>
      <w:r w:rsidRPr="005E3CD8">
        <w:t>Supervisor</w:t>
      </w:r>
      <w:r w:rsidRPr="005E3CD8">
        <w:rPr>
          <w:spacing w:val="-6"/>
        </w:rPr>
        <w:t xml:space="preserve"> </w:t>
      </w:r>
      <w:r w:rsidRPr="005E3CD8">
        <w:t>IDIPRON</w:t>
      </w:r>
      <w:r w:rsidRPr="005E3CD8">
        <w:rPr>
          <w:spacing w:val="-8"/>
        </w:rPr>
        <w:t xml:space="preserve"> </w:t>
      </w:r>
      <w:r w:rsidRPr="005E3CD8">
        <w:t>Convenio</w:t>
      </w:r>
      <w:r w:rsidRPr="005E3CD8">
        <w:rPr>
          <w:spacing w:val="-7"/>
        </w:rPr>
        <w:t xml:space="preserve"> </w:t>
      </w:r>
      <w:r w:rsidRPr="005E3CD8">
        <w:t>No.</w:t>
      </w:r>
      <w:r w:rsidRPr="005E3CD8">
        <w:rPr>
          <w:spacing w:val="-7"/>
        </w:rPr>
        <w:t xml:space="preserve"> </w:t>
      </w:r>
      <w:r w:rsidR="00DD3467">
        <w:t>9316</w:t>
      </w:r>
      <w:r w:rsidRPr="005E3CD8">
        <w:rPr>
          <w:spacing w:val="-7"/>
        </w:rPr>
        <w:t xml:space="preserve"> </w:t>
      </w:r>
      <w:r w:rsidRPr="005E3CD8">
        <w:t>de</w:t>
      </w:r>
      <w:r w:rsidRPr="005E3CD8">
        <w:rPr>
          <w:spacing w:val="-8"/>
        </w:rPr>
        <w:t xml:space="preserve"> </w:t>
      </w:r>
      <w:r w:rsidRPr="005E3CD8">
        <w:t>202</w:t>
      </w:r>
      <w:r w:rsidR="00DD3467">
        <w:t>5</w:t>
      </w:r>
      <w:r w:rsidRPr="005E3CD8">
        <w:t xml:space="preserve"> Email: </w:t>
      </w:r>
      <w:hyperlink r:id="rId9">
        <w:r w:rsidR="008D776D" w:rsidRPr="005E3CD8">
          <w:t>oportunidades@idipron.gov.co</w:t>
        </w:r>
      </w:hyperlink>
    </w:p>
    <w:p w14:paraId="7D62796C" w14:textId="77777777" w:rsidR="008D776D" w:rsidRPr="005E3CD8" w:rsidRDefault="008D776D" w:rsidP="00362E0F">
      <w:pPr>
        <w:pStyle w:val="Textoindependiente"/>
        <w:spacing w:before="76"/>
        <w:jc w:val="both"/>
        <w:rPr>
          <w:sz w:val="20"/>
        </w:rPr>
      </w:pPr>
    </w:p>
    <w:tbl>
      <w:tblPr>
        <w:tblStyle w:val="TableNormal"/>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3"/>
        <w:gridCol w:w="1415"/>
        <w:gridCol w:w="1350"/>
      </w:tblGrid>
      <w:tr w:rsidR="008D776D" w:rsidRPr="005E3CD8" w14:paraId="2A5C3581" w14:textId="77777777">
        <w:trPr>
          <w:trHeight w:val="261"/>
        </w:trPr>
        <w:tc>
          <w:tcPr>
            <w:tcW w:w="893" w:type="dxa"/>
          </w:tcPr>
          <w:p w14:paraId="45D9257C" w14:textId="77777777" w:rsidR="008D776D" w:rsidRPr="005E3CD8" w:rsidRDefault="008D776D" w:rsidP="00362E0F">
            <w:pPr>
              <w:pStyle w:val="TableParagraph"/>
              <w:jc w:val="both"/>
              <w:rPr>
                <w:sz w:val="18"/>
              </w:rPr>
            </w:pPr>
          </w:p>
        </w:tc>
        <w:tc>
          <w:tcPr>
            <w:tcW w:w="5843" w:type="dxa"/>
          </w:tcPr>
          <w:p w14:paraId="367FECA0" w14:textId="77777777" w:rsidR="008D776D" w:rsidRPr="005E3CD8" w:rsidRDefault="00512A21" w:rsidP="00362E0F">
            <w:pPr>
              <w:pStyle w:val="TableParagraph"/>
              <w:spacing w:line="181" w:lineRule="exact"/>
              <w:ind w:left="32"/>
              <w:jc w:val="both"/>
              <w:rPr>
                <w:sz w:val="16"/>
              </w:rPr>
            </w:pPr>
            <w:r w:rsidRPr="005E3CD8">
              <w:rPr>
                <w:spacing w:val="-2"/>
                <w:sz w:val="16"/>
              </w:rPr>
              <w:t>NOMBRE</w:t>
            </w:r>
          </w:p>
        </w:tc>
        <w:tc>
          <w:tcPr>
            <w:tcW w:w="1415" w:type="dxa"/>
          </w:tcPr>
          <w:p w14:paraId="64A58326" w14:textId="77777777" w:rsidR="008D776D" w:rsidRPr="005E3CD8" w:rsidRDefault="00512A21" w:rsidP="00362E0F">
            <w:pPr>
              <w:pStyle w:val="TableParagraph"/>
              <w:spacing w:line="181" w:lineRule="exact"/>
              <w:ind w:left="465"/>
              <w:jc w:val="both"/>
              <w:rPr>
                <w:sz w:val="16"/>
              </w:rPr>
            </w:pPr>
            <w:r w:rsidRPr="005E3CD8">
              <w:rPr>
                <w:spacing w:val="-4"/>
                <w:sz w:val="16"/>
              </w:rPr>
              <w:t>FIRMA</w:t>
            </w:r>
          </w:p>
        </w:tc>
        <w:tc>
          <w:tcPr>
            <w:tcW w:w="1350" w:type="dxa"/>
          </w:tcPr>
          <w:p w14:paraId="3CA53E84" w14:textId="77777777" w:rsidR="008D776D" w:rsidRPr="005E3CD8" w:rsidRDefault="00512A21" w:rsidP="00362E0F">
            <w:pPr>
              <w:pStyle w:val="TableParagraph"/>
              <w:spacing w:line="181" w:lineRule="exact"/>
              <w:ind w:left="27"/>
              <w:jc w:val="both"/>
              <w:rPr>
                <w:sz w:val="16"/>
              </w:rPr>
            </w:pPr>
            <w:r w:rsidRPr="005E3CD8">
              <w:rPr>
                <w:spacing w:val="-2"/>
                <w:sz w:val="16"/>
              </w:rPr>
              <w:t>FECHA</w:t>
            </w:r>
          </w:p>
        </w:tc>
      </w:tr>
      <w:tr w:rsidR="008D776D" w:rsidRPr="005E3CD8" w14:paraId="1B74376A" w14:textId="77777777">
        <w:trPr>
          <w:trHeight w:val="472"/>
        </w:trPr>
        <w:tc>
          <w:tcPr>
            <w:tcW w:w="893" w:type="dxa"/>
          </w:tcPr>
          <w:p w14:paraId="2E7D70C1" w14:textId="77777777" w:rsidR="008D776D" w:rsidRPr="005E3CD8" w:rsidRDefault="00512A21" w:rsidP="00362E0F">
            <w:pPr>
              <w:pStyle w:val="TableParagraph"/>
              <w:spacing w:line="183" w:lineRule="exact"/>
              <w:ind w:right="33"/>
              <w:jc w:val="both"/>
              <w:rPr>
                <w:sz w:val="16"/>
              </w:rPr>
            </w:pPr>
            <w:r w:rsidRPr="005E3CD8">
              <w:rPr>
                <w:spacing w:val="-2"/>
                <w:sz w:val="16"/>
              </w:rPr>
              <w:t>Proyectó:</w:t>
            </w:r>
          </w:p>
        </w:tc>
        <w:tc>
          <w:tcPr>
            <w:tcW w:w="5843" w:type="dxa"/>
          </w:tcPr>
          <w:p w14:paraId="1D5B5C41" w14:textId="77777777" w:rsidR="008D776D" w:rsidRPr="005E3CD8" w:rsidRDefault="00512A21" w:rsidP="00362E0F">
            <w:pPr>
              <w:pStyle w:val="TableParagraph"/>
              <w:spacing w:line="183" w:lineRule="exact"/>
              <w:ind w:left="119"/>
              <w:jc w:val="both"/>
              <w:rPr>
                <w:sz w:val="16"/>
              </w:rPr>
            </w:pPr>
            <w:r w:rsidRPr="005E3CD8">
              <w:rPr>
                <w:spacing w:val="-2"/>
                <w:sz w:val="16"/>
              </w:rPr>
              <w:t>Angelica</w:t>
            </w:r>
            <w:r w:rsidRPr="005E3CD8">
              <w:rPr>
                <w:spacing w:val="4"/>
                <w:sz w:val="16"/>
              </w:rPr>
              <w:t xml:space="preserve"> </w:t>
            </w:r>
            <w:r w:rsidRPr="005E3CD8">
              <w:rPr>
                <w:spacing w:val="-2"/>
                <w:sz w:val="16"/>
              </w:rPr>
              <w:t>María</w:t>
            </w:r>
            <w:r w:rsidRPr="005E3CD8">
              <w:rPr>
                <w:spacing w:val="1"/>
                <w:sz w:val="16"/>
              </w:rPr>
              <w:t xml:space="preserve"> </w:t>
            </w:r>
            <w:r w:rsidRPr="005E3CD8">
              <w:rPr>
                <w:spacing w:val="-2"/>
                <w:sz w:val="16"/>
              </w:rPr>
              <w:t>García</w:t>
            </w:r>
            <w:r w:rsidRPr="005E3CD8">
              <w:rPr>
                <w:spacing w:val="4"/>
                <w:sz w:val="16"/>
              </w:rPr>
              <w:t xml:space="preserve"> </w:t>
            </w:r>
            <w:r w:rsidRPr="005E3CD8">
              <w:rPr>
                <w:spacing w:val="-2"/>
                <w:sz w:val="16"/>
              </w:rPr>
              <w:t>Zuluaga</w:t>
            </w:r>
            <w:r w:rsidRPr="005E3CD8">
              <w:rPr>
                <w:spacing w:val="3"/>
                <w:sz w:val="16"/>
              </w:rPr>
              <w:t xml:space="preserve"> </w:t>
            </w:r>
            <w:r w:rsidRPr="005E3CD8">
              <w:rPr>
                <w:spacing w:val="-2"/>
                <w:sz w:val="16"/>
              </w:rPr>
              <w:t>–</w:t>
            </w:r>
            <w:r w:rsidRPr="005E3CD8">
              <w:rPr>
                <w:spacing w:val="1"/>
                <w:sz w:val="16"/>
              </w:rPr>
              <w:t xml:space="preserve"> </w:t>
            </w:r>
            <w:r w:rsidRPr="005E3CD8">
              <w:rPr>
                <w:spacing w:val="-2"/>
                <w:sz w:val="16"/>
              </w:rPr>
              <w:t>Coordinadora</w:t>
            </w:r>
            <w:r w:rsidRPr="005E3CD8">
              <w:rPr>
                <w:spacing w:val="4"/>
                <w:sz w:val="16"/>
              </w:rPr>
              <w:t xml:space="preserve"> </w:t>
            </w:r>
            <w:r w:rsidRPr="005E3CD8">
              <w:rPr>
                <w:spacing w:val="-2"/>
                <w:sz w:val="16"/>
              </w:rPr>
              <w:t>convenio</w:t>
            </w:r>
            <w:r w:rsidRPr="005E3CD8">
              <w:rPr>
                <w:sz w:val="16"/>
              </w:rPr>
              <w:t xml:space="preserve"> </w:t>
            </w:r>
            <w:r w:rsidRPr="005E3CD8">
              <w:rPr>
                <w:spacing w:val="-2"/>
                <w:sz w:val="16"/>
              </w:rPr>
              <w:t>comedores</w:t>
            </w:r>
          </w:p>
        </w:tc>
        <w:tc>
          <w:tcPr>
            <w:tcW w:w="1415" w:type="dxa"/>
          </w:tcPr>
          <w:p w14:paraId="54EEEFAC" w14:textId="77777777" w:rsidR="008D776D" w:rsidRPr="005E3CD8" w:rsidRDefault="008D776D" w:rsidP="00362E0F">
            <w:pPr>
              <w:pStyle w:val="TableParagraph"/>
              <w:spacing w:before="6"/>
              <w:jc w:val="both"/>
              <w:rPr>
                <w:sz w:val="5"/>
              </w:rPr>
            </w:pPr>
          </w:p>
          <w:p w14:paraId="6D6D6CF4" w14:textId="77777777" w:rsidR="008D776D" w:rsidRPr="005E3CD8" w:rsidRDefault="00512A21" w:rsidP="00362E0F">
            <w:pPr>
              <w:pStyle w:val="TableParagraph"/>
              <w:spacing w:line="222" w:lineRule="exact"/>
              <w:ind w:left="177"/>
              <w:jc w:val="both"/>
              <w:rPr>
                <w:position w:val="-3"/>
                <w:sz w:val="20"/>
              </w:rPr>
            </w:pPr>
            <w:r w:rsidRPr="005E3CD8">
              <w:rPr>
                <w:noProof/>
                <w:position w:val="-3"/>
                <w:sz w:val="20"/>
                <w:lang w:val="es-MX" w:eastAsia="es-MX"/>
              </w:rPr>
              <w:drawing>
                <wp:inline distT="0" distB="0" distL="0" distR="0" wp14:anchorId="0FF39CC4" wp14:editId="0FD1BEE8">
                  <wp:extent cx="712429" cy="14097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712429" cy="140970"/>
                          </a:xfrm>
                          <a:prstGeom prst="rect">
                            <a:avLst/>
                          </a:prstGeom>
                        </pic:spPr>
                      </pic:pic>
                    </a:graphicData>
                  </a:graphic>
                </wp:inline>
              </w:drawing>
            </w:r>
          </w:p>
        </w:tc>
        <w:tc>
          <w:tcPr>
            <w:tcW w:w="1350" w:type="dxa"/>
          </w:tcPr>
          <w:p w14:paraId="19F9B3D2" w14:textId="45F387C4" w:rsidR="008D776D" w:rsidRPr="005E3CD8" w:rsidRDefault="00505521" w:rsidP="00B54915">
            <w:pPr>
              <w:pStyle w:val="TableParagraph"/>
              <w:spacing w:line="183" w:lineRule="exact"/>
              <w:ind w:left="27" w:right="7"/>
              <w:jc w:val="both"/>
              <w:rPr>
                <w:sz w:val="16"/>
              </w:rPr>
            </w:pPr>
            <w:r>
              <w:rPr>
                <w:spacing w:val="-2"/>
                <w:sz w:val="16"/>
              </w:rPr>
              <w:t>2</w:t>
            </w:r>
            <w:r w:rsidR="00321ADF">
              <w:rPr>
                <w:spacing w:val="-2"/>
                <w:sz w:val="16"/>
              </w:rPr>
              <w:t>9</w:t>
            </w:r>
            <w:r w:rsidR="00294FC9" w:rsidRPr="005E3CD8">
              <w:rPr>
                <w:spacing w:val="-2"/>
                <w:sz w:val="16"/>
              </w:rPr>
              <w:t>/</w:t>
            </w:r>
            <w:r w:rsidR="00DD3467">
              <w:rPr>
                <w:spacing w:val="-2"/>
                <w:sz w:val="16"/>
              </w:rPr>
              <w:t>1</w:t>
            </w:r>
            <w:r w:rsidR="00DC1874">
              <w:rPr>
                <w:spacing w:val="-2"/>
                <w:sz w:val="16"/>
              </w:rPr>
              <w:t>2</w:t>
            </w:r>
            <w:r w:rsidR="00294FC9" w:rsidRPr="005E3CD8">
              <w:rPr>
                <w:spacing w:val="-2"/>
                <w:sz w:val="16"/>
              </w:rPr>
              <w:t>/2025</w:t>
            </w:r>
          </w:p>
        </w:tc>
      </w:tr>
      <w:tr w:rsidR="008D776D" w:rsidRPr="000855A4" w14:paraId="6B3318BB" w14:textId="77777777">
        <w:trPr>
          <w:trHeight w:val="299"/>
        </w:trPr>
        <w:tc>
          <w:tcPr>
            <w:tcW w:w="893" w:type="dxa"/>
          </w:tcPr>
          <w:p w14:paraId="547E92DB" w14:textId="77777777" w:rsidR="008D776D" w:rsidRPr="005E3CD8" w:rsidRDefault="00512A21" w:rsidP="00362E0F">
            <w:pPr>
              <w:pStyle w:val="TableParagraph"/>
              <w:spacing w:line="178" w:lineRule="exact"/>
              <w:ind w:right="157"/>
              <w:jc w:val="both"/>
              <w:rPr>
                <w:sz w:val="16"/>
              </w:rPr>
            </w:pPr>
            <w:r w:rsidRPr="005E3CD8">
              <w:rPr>
                <w:spacing w:val="-2"/>
                <w:sz w:val="16"/>
              </w:rPr>
              <w:t>Reviso:</w:t>
            </w:r>
          </w:p>
        </w:tc>
        <w:tc>
          <w:tcPr>
            <w:tcW w:w="5843" w:type="dxa"/>
          </w:tcPr>
          <w:p w14:paraId="16D4C1FD" w14:textId="007DA0ED" w:rsidR="008D776D" w:rsidRPr="000855A4" w:rsidRDefault="00512A21" w:rsidP="00362E0F">
            <w:pPr>
              <w:pStyle w:val="TableParagraph"/>
              <w:spacing w:line="162" w:lineRule="exact"/>
              <w:ind w:left="119"/>
              <w:jc w:val="both"/>
              <w:rPr>
                <w:sz w:val="16"/>
                <w:lang w:val="pt-PT"/>
              </w:rPr>
            </w:pPr>
            <w:r w:rsidRPr="000855A4">
              <w:rPr>
                <w:sz w:val="16"/>
                <w:lang w:val="pt-PT"/>
              </w:rPr>
              <w:t>Jessica</w:t>
            </w:r>
            <w:r w:rsidRPr="000855A4">
              <w:rPr>
                <w:spacing w:val="-6"/>
                <w:sz w:val="16"/>
                <w:lang w:val="pt-PT"/>
              </w:rPr>
              <w:t xml:space="preserve"> </w:t>
            </w:r>
            <w:r w:rsidRPr="000855A4">
              <w:rPr>
                <w:sz w:val="16"/>
                <w:lang w:val="pt-PT"/>
              </w:rPr>
              <w:t>Stefania</w:t>
            </w:r>
            <w:r w:rsidRPr="000855A4">
              <w:rPr>
                <w:spacing w:val="-6"/>
                <w:sz w:val="16"/>
                <w:lang w:val="pt-PT"/>
              </w:rPr>
              <w:t xml:space="preserve"> </w:t>
            </w:r>
            <w:r w:rsidR="0064497A" w:rsidRPr="000855A4">
              <w:rPr>
                <w:sz w:val="16"/>
                <w:lang w:val="pt-PT"/>
              </w:rPr>
              <w:t>Gutiérrez</w:t>
            </w:r>
            <w:r w:rsidRPr="000855A4">
              <w:rPr>
                <w:spacing w:val="-8"/>
                <w:sz w:val="16"/>
                <w:lang w:val="pt-PT"/>
              </w:rPr>
              <w:t xml:space="preserve"> </w:t>
            </w:r>
            <w:r w:rsidRPr="000855A4">
              <w:rPr>
                <w:sz w:val="16"/>
                <w:lang w:val="pt-PT"/>
              </w:rPr>
              <w:t>Agudelo</w:t>
            </w:r>
            <w:r w:rsidRPr="000855A4">
              <w:rPr>
                <w:spacing w:val="-5"/>
                <w:sz w:val="16"/>
                <w:lang w:val="pt-PT"/>
              </w:rPr>
              <w:t xml:space="preserve"> </w:t>
            </w:r>
            <w:r w:rsidRPr="000855A4">
              <w:rPr>
                <w:sz w:val="16"/>
                <w:lang w:val="pt-PT"/>
              </w:rPr>
              <w:t>-</w:t>
            </w:r>
            <w:r w:rsidRPr="000855A4">
              <w:rPr>
                <w:spacing w:val="-6"/>
                <w:sz w:val="16"/>
                <w:lang w:val="pt-PT"/>
              </w:rPr>
              <w:t xml:space="preserve"> </w:t>
            </w:r>
            <w:r w:rsidRPr="000855A4">
              <w:rPr>
                <w:sz w:val="16"/>
                <w:lang w:val="pt-PT"/>
              </w:rPr>
              <w:t>Contratista</w:t>
            </w:r>
            <w:r w:rsidRPr="000855A4">
              <w:rPr>
                <w:spacing w:val="-7"/>
                <w:sz w:val="16"/>
                <w:lang w:val="pt-PT"/>
              </w:rPr>
              <w:t xml:space="preserve"> </w:t>
            </w:r>
            <w:r w:rsidRPr="000855A4">
              <w:rPr>
                <w:sz w:val="16"/>
                <w:lang w:val="pt-PT"/>
              </w:rPr>
              <w:t>Sub-</w:t>
            </w:r>
            <w:r w:rsidRPr="000855A4">
              <w:rPr>
                <w:spacing w:val="-2"/>
                <w:sz w:val="16"/>
                <w:lang w:val="pt-PT"/>
              </w:rPr>
              <w:t>Oportunidades.</w:t>
            </w:r>
          </w:p>
        </w:tc>
        <w:tc>
          <w:tcPr>
            <w:tcW w:w="1415" w:type="dxa"/>
          </w:tcPr>
          <w:p w14:paraId="7B22C5FF" w14:textId="42364BF7" w:rsidR="008D776D" w:rsidRPr="000855A4" w:rsidRDefault="000855A4" w:rsidP="00362E0F">
            <w:pPr>
              <w:pStyle w:val="TableParagraph"/>
              <w:spacing w:before="29"/>
              <w:ind w:left="294"/>
              <w:jc w:val="both"/>
              <w:rPr>
                <w:i/>
                <w:sz w:val="16"/>
                <w:lang w:val="pt-PT"/>
              </w:rPr>
            </w:pPr>
            <w:r>
              <w:rPr>
                <w:i/>
                <w:noProof/>
                <w:sz w:val="16"/>
                <w:lang w:val="pt-PT"/>
              </w:rPr>
              <w:drawing>
                <wp:anchor distT="0" distB="0" distL="114300" distR="114300" simplePos="0" relativeHeight="251658240" behindDoc="1" locked="0" layoutInCell="1" allowOverlap="1" wp14:anchorId="380D12AE" wp14:editId="01EC894A">
                  <wp:simplePos x="0" y="0"/>
                  <wp:positionH relativeFrom="column">
                    <wp:posOffset>185420</wp:posOffset>
                  </wp:positionH>
                  <wp:positionV relativeFrom="paragraph">
                    <wp:posOffset>15875</wp:posOffset>
                  </wp:positionV>
                  <wp:extent cx="628571" cy="285714"/>
                  <wp:effectExtent l="0" t="0" r="635" b="635"/>
                  <wp:wrapNone/>
                  <wp:docPr id="14754574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457485" name="Imagen 1475457485"/>
                          <pic:cNvPicPr/>
                        </pic:nvPicPr>
                        <pic:blipFill>
                          <a:blip r:embed="rId11">
                            <a:extLst>
                              <a:ext uri="{28A0092B-C50C-407E-A947-70E740481C1C}">
                                <a14:useLocalDpi xmlns:a14="http://schemas.microsoft.com/office/drawing/2010/main" val="0"/>
                              </a:ext>
                            </a:extLst>
                          </a:blip>
                          <a:stretch>
                            <a:fillRect/>
                          </a:stretch>
                        </pic:blipFill>
                        <pic:spPr>
                          <a:xfrm>
                            <a:off x="0" y="0"/>
                            <a:ext cx="628571" cy="285714"/>
                          </a:xfrm>
                          <a:prstGeom prst="rect">
                            <a:avLst/>
                          </a:prstGeom>
                        </pic:spPr>
                      </pic:pic>
                    </a:graphicData>
                  </a:graphic>
                </wp:anchor>
              </w:drawing>
            </w:r>
          </w:p>
        </w:tc>
        <w:tc>
          <w:tcPr>
            <w:tcW w:w="1350" w:type="dxa"/>
          </w:tcPr>
          <w:p w14:paraId="0012C598" w14:textId="336717DE" w:rsidR="008D776D" w:rsidRPr="000855A4" w:rsidRDefault="008D776D" w:rsidP="00362E0F">
            <w:pPr>
              <w:pStyle w:val="TableParagraph"/>
              <w:spacing w:line="178" w:lineRule="exact"/>
              <w:ind w:left="27" w:right="2"/>
              <w:jc w:val="both"/>
              <w:rPr>
                <w:sz w:val="16"/>
                <w:lang w:val="pt-PT"/>
              </w:rPr>
            </w:pPr>
          </w:p>
        </w:tc>
      </w:tr>
      <w:tr w:rsidR="008D776D" w:rsidRPr="005E3CD8" w14:paraId="58352C65" w14:textId="77777777">
        <w:trPr>
          <w:trHeight w:val="369"/>
        </w:trPr>
        <w:tc>
          <w:tcPr>
            <w:tcW w:w="9501" w:type="dxa"/>
            <w:gridSpan w:val="4"/>
          </w:tcPr>
          <w:p w14:paraId="2248A6D6" w14:textId="28E49011" w:rsidR="008D776D" w:rsidRPr="005E3CD8" w:rsidRDefault="00512A21" w:rsidP="00362E0F">
            <w:pPr>
              <w:pStyle w:val="TableParagraph"/>
              <w:spacing w:before="5" w:line="223" w:lineRule="auto"/>
              <w:ind w:left="117" w:right="223"/>
              <w:jc w:val="both"/>
              <w:rPr>
                <w:sz w:val="16"/>
              </w:rPr>
            </w:pPr>
            <w:r w:rsidRPr="005E3CD8">
              <w:rPr>
                <w:sz w:val="16"/>
              </w:rPr>
              <w:t>Los</w:t>
            </w:r>
            <w:r w:rsidRPr="005E3CD8">
              <w:rPr>
                <w:spacing w:val="-7"/>
                <w:sz w:val="16"/>
              </w:rPr>
              <w:t xml:space="preserve"> </w:t>
            </w:r>
            <w:r w:rsidRPr="005E3CD8">
              <w:rPr>
                <w:sz w:val="16"/>
              </w:rPr>
              <w:t>arriba</w:t>
            </w:r>
            <w:r w:rsidRPr="005E3CD8">
              <w:rPr>
                <w:spacing w:val="-4"/>
                <w:sz w:val="16"/>
              </w:rPr>
              <w:t xml:space="preserve"> </w:t>
            </w:r>
            <w:r w:rsidRPr="005E3CD8">
              <w:rPr>
                <w:sz w:val="16"/>
              </w:rPr>
              <w:t>firmantes</w:t>
            </w:r>
            <w:r w:rsidRPr="005E3CD8">
              <w:rPr>
                <w:spacing w:val="-6"/>
                <w:sz w:val="16"/>
              </w:rPr>
              <w:t xml:space="preserve"> </w:t>
            </w:r>
            <w:r w:rsidRPr="005E3CD8">
              <w:rPr>
                <w:sz w:val="16"/>
              </w:rPr>
              <w:t>declaramos</w:t>
            </w:r>
            <w:r w:rsidRPr="005E3CD8">
              <w:rPr>
                <w:spacing w:val="-6"/>
                <w:sz w:val="16"/>
              </w:rPr>
              <w:t xml:space="preserve"> </w:t>
            </w:r>
            <w:r w:rsidRPr="005E3CD8">
              <w:rPr>
                <w:sz w:val="16"/>
              </w:rPr>
              <w:t>que</w:t>
            </w:r>
            <w:r w:rsidRPr="005E3CD8">
              <w:rPr>
                <w:spacing w:val="-10"/>
                <w:sz w:val="16"/>
              </w:rPr>
              <w:t xml:space="preserve"> </w:t>
            </w:r>
            <w:r w:rsidRPr="005E3CD8">
              <w:rPr>
                <w:sz w:val="16"/>
              </w:rPr>
              <w:t>hemos</w:t>
            </w:r>
            <w:r w:rsidRPr="005E3CD8">
              <w:rPr>
                <w:spacing w:val="-9"/>
                <w:sz w:val="16"/>
              </w:rPr>
              <w:t xml:space="preserve"> </w:t>
            </w:r>
            <w:r w:rsidRPr="005E3CD8">
              <w:rPr>
                <w:sz w:val="16"/>
              </w:rPr>
              <w:t>revisado</w:t>
            </w:r>
            <w:r w:rsidRPr="005E3CD8">
              <w:rPr>
                <w:spacing w:val="-7"/>
                <w:sz w:val="16"/>
              </w:rPr>
              <w:t xml:space="preserve"> </w:t>
            </w:r>
            <w:r w:rsidRPr="005E3CD8">
              <w:rPr>
                <w:sz w:val="16"/>
              </w:rPr>
              <w:t>el</w:t>
            </w:r>
            <w:r w:rsidRPr="005E3CD8">
              <w:rPr>
                <w:spacing w:val="-11"/>
                <w:sz w:val="16"/>
              </w:rPr>
              <w:t xml:space="preserve"> </w:t>
            </w:r>
            <w:r w:rsidRPr="005E3CD8">
              <w:rPr>
                <w:sz w:val="16"/>
              </w:rPr>
              <w:t>documento</w:t>
            </w:r>
            <w:r w:rsidRPr="005E3CD8">
              <w:rPr>
                <w:spacing w:val="-9"/>
                <w:sz w:val="16"/>
              </w:rPr>
              <w:t xml:space="preserve"> </w:t>
            </w:r>
            <w:r w:rsidRPr="005E3CD8">
              <w:rPr>
                <w:sz w:val="16"/>
              </w:rPr>
              <w:t>y</w:t>
            </w:r>
            <w:r w:rsidRPr="005E3CD8">
              <w:rPr>
                <w:spacing w:val="-10"/>
                <w:sz w:val="16"/>
              </w:rPr>
              <w:t xml:space="preserve"> </w:t>
            </w:r>
            <w:r w:rsidRPr="005E3CD8">
              <w:rPr>
                <w:sz w:val="16"/>
              </w:rPr>
              <w:t>lo</w:t>
            </w:r>
            <w:r w:rsidRPr="005E3CD8">
              <w:rPr>
                <w:spacing w:val="-7"/>
                <w:sz w:val="16"/>
              </w:rPr>
              <w:t xml:space="preserve"> </w:t>
            </w:r>
            <w:r w:rsidRPr="005E3CD8">
              <w:rPr>
                <w:sz w:val="16"/>
              </w:rPr>
              <w:t>encontramos</w:t>
            </w:r>
            <w:r w:rsidRPr="005E3CD8">
              <w:rPr>
                <w:spacing w:val="-8"/>
                <w:sz w:val="16"/>
              </w:rPr>
              <w:t xml:space="preserve"> </w:t>
            </w:r>
            <w:r w:rsidRPr="005E3CD8">
              <w:rPr>
                <w:sz w:val="16"/>
              </w:rPr>
              <w:t>ajustado</w:t>
            </w:r>
            <w:r w:rsidRPr="005E3CD8">
              <w:rPr>
                <w:spacing w:val="-10"/>
                <w:sz w:val="16"/>
              </w:rPr>
              <w:t xml:space="preserve"> </w:t>
            </w:r>
            <w:r w:rsidRPr="005E3CD8">
              <w:rPr>
                <w:sz w:val="16"/>
              </w:rPr>
              <w:t>a</w:t>
            </w:r>
            <w:r w:rsidRPr="005E3CD8">
              <w:rPr>
                <w:spacing w:val="-8"/>
                <w:sz w:val="16"/>
              </w:rPr>
              <w:t xml:space="preserve"> </w:t>
            </w:r>
            <w:r w:rsidRPr="005E3CD8">
              <w:rPr>
                <w:sz w:val="16"/>
              </w:rPr>
              <w:t>las</w:t>
            </w:r>
            <w:r w:rsidRPr="005E3CD8">
              <w:rPr>
                <w:spacing w:val="-10"/>
                <w:sz w:val="16"/>
              </w:rPr>
              <w:t xml:space="preserve"> </w:t>
            </w:r>
            <w:r w:rsidRPr="005E3CD8">
              <w:rPr>
                <w:sz w:val="16"/>
              </w:rPr>
              <w:t>normas</w:t>
            </w:r>
            <w:r w:rsidRPr="005E3CD8">
              <w:rPr>
                <w:spacing w:val="-4"/>
                <w:sz w:val="16"/>
              </w:rPr>
              <w:t xml:space="preserve"> </w:t>
            </w:r>
            <w:r w:rsidRPr="005E3CD8">
              <w:rPr>
                <w:sz w:val="16"/>
              </w:rPr>
              <w:t>y</w:t>
            </w:r>
            <w:r w:rsidRPr="005E3CD8">
              <w:rPr>
                <w:spacing w:val="-10"/>
                <w:sz w:val="16"/>
              </w:rPr>
              <w:t xml:space="preserve"> </w:t>
            </w:r>
            <w:r w:rsidRPr="005E3CD8">
              <w:rPr>
                <w:sz w:val="16"/>
              </w:rPr>
              <w:t>disposiciones</w:t>
            </w:r>
            <w:r w:rsidR="0064497A">
              <w:rPr>
                <w:sz w:val="16"/>
              </w:rPr>
              <w:t xml:space="preserve"> </w:t>
            </w:r>
            <w:r w:rsidRPr="005E3CD8">
              <w:rPr>
                <w:sz w:val="16"/>
              </w:rPr>
              <w:t>legales</w:t>
            </w:r>
            <w:r w:rsidRPr="005E3CD8">
              <w:rPr>
                <w:spacing w:val="-5"/>
                <w:sz w:val="16"/>
              </w:rPr>
              <w:t xml:space="preserve"> </w:t>
            </w:r>
            <w:r w:rsidRPr="005E3CD8">
              <w:rPr>
                <w:sz w:val="16"/>
              </w:rPr>
              <w:t>vigentes</w:t>
            </w:r>
            <w:r w:rsidRPr="005E3CD8">
              <w:rPr>
                <w:spacing w:val="-4"/>
                <w:sz w:val="16"/>
              </w:rPr>
              <w:t xml:space="preserve"> </w:t>
            </w:r>
            <w:proofErr w:type="gramStart"/>
            <w:r w:rsidRPr="005E3CD8">
              <w:rPr>
                <w:sz w:val="16"/>
              </w:rPr>
              <w:t>y</w:t>
            </w:r>
            <w:proofErr w:type="gramEnd"/>
            <w:r w:rsidRPr="005E3CD8">
              <w:rPr>
                <w:spacing w:val="-8"/>
                <w:sz w:val="16"/>
              </w:rPr>
              <w:t xml:space="preserve"> </w:t>
            </w:r>
            <w:r w:rsidRPr="005E3CD8">
              <w:rPr>
                <w:sz w:val="16"/>
              </w:rPr>
              <w:t>por</w:t>
            </w:r>
            <w:r w:rsidRPr="005E3CD8">
              <w:rPr>
                <w:spacing w:val="40"/>
                <w:sz w:val="16"/>
              </w:rPr>
              <w:t xml:space="preserve"> </w:t>
            </w:r>
            <w:r w:rsidRPr="005E3CD8">
              <w:rPr>
                <w:sz w:val="16"/>
              </w:rPr>
              <w:t>tanto, bajo nuestra responsabilidad lo presentamos a firma.</w:t>
            </w:r>
          </w:p>
        </w:tc>
      </w:tr>
    </w:tbl>
    <w:p w14:paraId="0AF4F191" w14:textId="77777777" w:rsidR="00220816" w:rsidRPr="005E3CD8" w:rsidRDefault="00220816" w:rsidP="00362E0F">
      <w:pPr>
        <w:jc w:val="both"/>
      </w:pPr>
    </w:p>
    <w:sectPr w:rsidR="00220816" w:rsidRPr="005E3CD8">
      <w:pgSz w:w="11900" w:h="16860"/>
      <w:pgMar w:top="1400" w:right="425" w:bottom="1260" w:left="850"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B863" w14:textId="77777777" w:rsidR="00B21363" w:rsidRDefault="00B21363">
      <w:r>
        <w:separator/>
      </w:r>
    </w:p>
  </w:endnote>
  <w:endnote w:type="continuationSeparator" w:id="0">
    <w:p w14:paraId="163285EB" w14:textId="77777777" w:rsidR="00B21363" w:rsidRDefault="00B2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D4093" w14:textId="77777777" w:rsidR="008D776D" w:rsidRDefault="00512A21">
    <w:pPr>
      <w:pStyle w:val="Textoindependiente"/>
      <w:spacing w:line="14" w:lineRule="auto"/>
      <w:rPr>
        <w:sz w:val="20"/>
      </w:rPr>
    </w:pPr>
    <w:r>
      <w:rPr>
        <w:noProof/>
        <w:sz w:val="20"/>
        <w:lang w:val="es-MX" w:eastAsia="es-MX"/>
      </w:rPr>
      <w:drawing>
        <wp:anchor distT="0" distB="0" distL="0" distR="0" simplePos="0" relativeHeight="487503360" behindDoc="1" locked="0" layoutInCell="1" allowOverlap="1" wp14:anchorId="3C0313D7" wp14:editId="5D1CED41">
          <wp:simplePos x="0" y="0"/>
          <wp:positionH relativeFrom="page">
            <wp:posOffset>1499616</wp:posOffset>
          </wp:positionH>
          <wp:positionV relativeFrom="page">
            <wp:posOffset>9895331</wp:posOffset>
          </wp:positionV>
          <wp:extent cx="4709160"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9160"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CD8F2" w14:textId="77777777" w:rsidR="00B21363" w:rsidRDefault="00B21363">
      <w:r>
        <w:separator/>
      </w:r>
    </w:p>
  </w:footnote>
  <w:footnote w:type="continuationSeparator" w:id="0">
    <w:p w14:paraId="6B1F67C9" w14:textId="77777777" w:rsidR="00B21363" w:rsidRDefault="00B2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76C8A" w14:textId="77777777" w:rsidR="008D776D" w:rsidRDefault="00512A21">
    <w:pPr>
      <w:pStyle w:val="Textoindependiente"/>
      <w:spacing w:line="14" w:lineRule="auto"/>
      <w:rPr>
        <w:sz w:val="20"/>
      </w:rPr>
    </w:pPr>
    <w:r>
      <w:rPr>
        <w:noProof/>
        <w:sz w:val="20"/>
        <w:lang w:val="es-MX" w:eastAsia="es-MX"/>
      </w:rPr>
      <w:drawing>
        <wp:anchor distT="0" distB="0" distL="0" distR="0" simplePos="0" relativeHeight="487502336" behindDoc="1" locked="0" layoutInCell="1" allowOverlap="1" wp14:anchorId="6A4E4E54" wp14:editId="591FD843">
          <wp:simplePos x="0" y="0"/>
          <wp:positionH relativeFrom="page">
            <wp:posOffset>2872739</wp:posOffset>
          </wp:positionH>
          <wp:positionV relativeFrom="page">
            <wp:posOffset>359663</wp:posOffset>
          </wp:positionV>
          <wp:extent cx="1827276"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7276" cy="438912"/>
                  </a:xfrm>
                  <a:prstGeom prst="rect">
                    <a:avLst/>
                  </a:prstGeom>
                </pic:spPr>
              </pic:pic>
            </a:graphicData>
          </a:graphic>
        </wp:anchor>
      </w:drawing>
    </w:r>
    <w:r>
      <w:rPr>
        <w:noProof/>
        <w:sz w:val="20"/>
        <w:lang w:val="es-MX" w:eastAsia="es-MX"/>
      </w:rPr>
      <mc:AlternateContent>
        <mc:Choice Requires="wps">
          <w:drawing>
            <wp:anchor distT="0" distB="0" distL="0" distR="0" simplePos="0" relativeHeight="487502848" behindDoc="1" locked="0" layoutInCell="1" allowOverlap="1" wp14:anchorId="35B863D3" wp14:editId="7DDA5530">
              <wp:simplePos x="0" y="0"/>
              <wp:positionH relativeFrom="page">
                <wp:posOffset>5304282</wp:posOffset>
              </wp:positionH>
              <wp:positionV relativeFrom="page">
                <wp:posOffset>764990</wp:posOffset>
              </wp:positionV>
              <wp:extent cx="182562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5625" cy="139065"/>
                      </a:xfrm>
                      <a:prstGeom prst="rect">
                        <a:avLst/>
                      </a:prstGeom>
                    </wps:spPr>
                    <wps:txbx>
                      <w:txbxContent>
                        <w:p w14:paraId="39C6C1C3" w14:textId="77777777" w:rsidR="008D776D" w:rsidRPr="000855A4" w:rsidRDefault="00512A21">
                          <w:pPr>
                            <w:spacing w:before="14"/>
                            <w:ind w:left="20"/>
                            <w:rPr>
                              <w:sz w:val="16"/>
                              <w:lang w:val="pt-PT"/>
                            </w:rPr>
                          </w:pPr>
                          <w:r w:rsidRPr="000855A4">
                            <w:rPr>
                              <w:sz w:val="16"/>
                              <w:lang w:val="pt-PT"/>
                            </w:rPr>
                            <w:t>CÓD:</w:t>
                          </w:r>
                          <w:r w:rsidRPr="000855A4">
                            <w:rPr>
                              <w:spacing w:val="-10"/>
                              <w:sz w:val="16"/>
                              <w:lang w:val="pt-PT"/>
                            </w:rPr>
                            <w:t xml:space="preserve"> </w:t>
                          </w:r>
                          <w:r w:rsidRPr="000855A4">
                            <w:rPr>
                              <w:sz w:val="16"/>
                              <w:lang w:val="pt-PT"/>
                            </w:rPr>
                            <w:t>A-GDO-FT-016</w:t>
                          </w:r>
                          <w:r w:rsidRPr="000855A4">
                            <w:rPr>
                              <w:spacing w:val="7"/>
                              <w:sz w:val="16"/>
                              <w:lang w:val="pt-PT"/>
                            </w:rPr>
                            <w:t xml:space="preserve"> </w:t>
                          </w:r>
                          <w:r w:rsidRPr="000855A4">
                            <w:rPr>
                              <w:sz w:val="16"/>
                              <w:lang w:val="pt-PT"/>
                            </w:rPr>
                            <w:t>VR.12</w:t>
                          </w:r>
                          <w:r w:rsidRPr="000855A4">
                            <w:rPr>
                              <w:spacing w:val="-8"/>
                              <w:sz w:val="16"/>
                              <w:lang w:val="pt-PT"/>
                            </w:rPr>
                            <w:t xml:space="preserve"> </w:t>
                          </w:r>
                          <w:r w:rsidRPr="000855A4">
                            <w:rPr>
                              <w:sz w:val="16"/>
                              <w:lang w:val="pt-PT"/>
                            </w:rPr>
                            <w:t>–</w:t>
                          </w:r>
                          <w:r w:rsidRPr="000855A4">
                            <w:rPr>
                              <w:spacing w:val="-7"/>
                              <w:sz w:val="16"/>
                              <w:lang w:val="pt-PT"/>
                            </w:rPr>
                            <w:t xml:space="preserve"> </w:t>
                          </w:r>
                          <w:r w:rsidRPr="000855A4">
                            <w:rPr>
                              <w:spacing w:val="-2"/>
                              <w:sz w:val="16"/>
                              <w:lang w:val="pt-PT"/>
                            </w:rPr>
                            <w:t>04/10/2022</w:t>
                          </w:r>
                        </w:p>
                      </w:txbxContent>
                    </wps:txbx>
                    <wps:bodyPr wrap="square" lIns="0" tIns="0" rIns="0" bIns="0" rtlCol="0">
                      <a:noAutofit/>
                    </wps:bodyPr>
                  </wps:wsp>
                </a:graphicData>
              </a:graphic>
            </wp:anchor>
          </w:drawing>
        </mc:Choice>
        <mc:Fallback>
          <w:pict>
            <v:shapetype w14:anchorId="35B863D3" id="_x0000_t202" coordsize="21600,21600" o:spt="202" path="m,l,21600r21600,l21600,xe">
              <v:stroke joinstyle="miter"/>
              <v:path gradientshapeok="t" o:connecttype="rect"/>
            </v:shapetype>
            <v:shape id="Textbox 2" o:spid="_x0000_s1026" type="#_x0000_t202" style="position:absolute;margin-left:417.65pt;margin-top:60.25pt;width:143.75pt;height:10.95pt;z-index:-1581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" filled="f" stroked="f">
              <v:textbox inset="0,0,0,0">
                <w:txbxContent>
                  <w:p w14:paraId="39C6C1C3" w14:textId="77777777" w:rsidR="008D776D" w:rsidRPr="000855A4" w:rsidRDefault="00512A21">
                    <w:pPr>
                      <w:spacing w:before="14"/>
                      <w:ind w:left="20"/>
                      <w:rPr>
                        <w:sz w:val="16"/>
                        <w:lang w:val="pt-PT"/>
                      </w:rPr>
                    </w:pPr>
                    <w:r w:rsidRPr="000855A4">
                      <w:rPr>
                        <w:sz w:val="16"/>
                        <w:lang w:val="pt-PT"/>
                      </w:rPr>
                      <w:t>CÓD:</w:t>
                    </w:r>
                    <w:r w:rsidRPr="000855A4">
                      <w:rPr>
                        <w:spacing w:val="-10"/>
                        <w:sz w:val="16"/>
                        <w:lang w:val="pt-PT"/>
                      </w:rPr>
                      <w:t xml:space="preserve"> </w:t>
                    </w:r>
                    <w:r w:rsidRPr="000855A4">
                      <w:rPr>
                        <w:sz w:val="16"/>
                        <w:lang w:val="pt-PT"/>
                      </w:rPr>
                      <w:t>A-GDO-FT-016</w:t>
                    </w:r>
                    <w:r w:rsidRPr="000855A4">
                      <w:rPr>
                        <w:spacing w:val="7"/>
                        <w:sz w:val="16"/>
                        <w:lang w:val="pt-PT"/>
                      </w:rPr>
                      <w:t xml:space="preserve"> </w:t>
                    </w:r>
                    <w:r w:rsidRPr="000855A4">
                      <w:rPr>
                        <w:sz w:val="16"/>
                        <w:lang w:val="pt-PT"/>
                      </w:rPr>
                      <w:t>VR.12</w:t>
                    </w:r>
                    <w:r w:rsidRPr="000855A4">
                      <w:rPr>
                        <w:spacing w:val="-8"/>
                        <w:sz w:val="16"/>
                        <w:lang w:val="pt-PT"/>
                      </w:rPr>
                      <w:t xml:space="preserve"> </w:t>
                    </w:r>
                    <w:r w:rsidRPr="000855A4">
                      <w:rPr>
                        <w:sz w:val="16"/>
                        <w:lang w:val="pt-PT"/>
                      </w:rPr>
                      <w:t>–</w:t>
                    </w:r>
                    <w:r w:rsidRPr="000855A4">
                      <w:rPr>
                        <w:spacing w:val="-7"/>
                        <w:sz w:val="16"/>
                        <w:lang w:val="pt-PT"/>
                      </w:rPr>
                      <w:t xml:space="preserve"> </w:t>
                    </w:r>
                    <w:r w:rsidRPr="000855A4">
                      <w:rPr>
                        <w:spacing w:val="-2"/>
                        <w:sz w:val="16"/>
                        <w:lang w:val="pt-PT"/>
                      </w:rPr>
                      <w:t>04/10/2022</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IVwoP/wVzrmcBd" int2:id="IF98My4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66"/>
    <w:multiLevelType w:val="hybridMultilevel"/>
    <w:tmpl w:val="B07895B0"/>
    <w:lvl w:ilvl="0" w:tplc="E558EAF8">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C22EEA62">
      <w:numFmt w:val="bullet"/>
      <w:lvlText w:val="•"/>
      <w:lvlJc w:val="left"/>
      <w:pPr>
        <w:ind w:left="3330" w:hanging="360"/>
      </w:pPr>
      <w:rPr>
        <w:rFonts w:hint="default"/>
        <w:lang w:val="es-ES" w:eastAsia="en-US" w:bidi="ar-SA"/>
      </w:rPr>
    </w:lvl>
    <w:lvl w:ilvl="2" w:tplc="3CD6304E">
      <w:numFmt w:val="bullet"/>
      <w:lvlText w:val="•"/>
      <w:lvlJc w:val="left"/>
      <w:pPr>
        <w:ind w:left="4240" w:hanging="360"/>
      </w:pPr>
      <w:rPr>
        <w:rFonts w:hint="default"/>
        <w:lang w:val="es-ES" w:eastAsia="en-US" w:bidi="ar-SA"/>
      </w:rPr>
    </w:lvl>
    <w:lvl w:ilvl="3" w:tplc="9D903062">
      <w:numFmt w:val="bullet"/>
      <w:lvlText w:val="•"/>
      <w:lvlJc w:val="left"/>
      <w:pPr>
        <w:ind w:left="5150" w:hanging="360"/>
      </w:pPr>
      <w:rPr>
        <w:rFonts w:hint="default"/>
        <w:lang w:val="es-ES" w:eastAsia="en-US" w:bidi="ar-SA"/>
      </w:rPr>
    </w:lvl>
    <w:lvl w:ilvl="4" w:tplc="8A427C3C">
      <w:numFmt w:val="bullet"/>
      <w:lvlText w:val="•"/>
      <w:lvlJc w:val="left"/>
      <w:pPr>
        <w:ind w:left="6060" w:hanging="360"/>
      </w:pPr>
      <w:rPr>
        <w:rFonts w:hint="default"/>
        <w:lang w:val="es-ES" w:eastAsia="en-US" w:bidi="ar-SA"/>
      </w:rPr>
    </w:lvl>
    <w:lvl w:ilvl="5" w:tplc="7B48F48E">
      <w:numFmt w:val="bullet"/>
      <w:lvlText w:val="•"/>
      <w:lvlJc w:val="left"/>
      <w:pPr>
        <w:ind w:left="6970" w:hanging="360"/>
      </w:pPr>
      <w:rPr>
        <w:rFonts w:hint="default"/>
        <w:lang w:val="es-ES" w:eastAsia="en-US" w:bidi="ar-SA"/>
      </w:rPr>
    </w:lvl>
    <w:lvl w:ilvl="6" w:tplc="B290C312">
      <w:numFmt w:val="bullet"/>
      <w:lvlText w:val="•"/>
      <w:lvlJc w:val="left"/>
      <w:pPr>
        <w:ind w:left="7880" w:hanging="360"/>
      </w:pPr>
      <w:rPr>
        <w:rFonts w:hint="default"/>
        <w:lang w:val="es-ES" w:eastAsia="en-US" w:bidi="ar-SA"/>
      </w:rPr>
    </w:lvl>
    <w:lvl w:ilvl="7" w:tplc="01B61708">
      <w:numFmt w:val="bullet"/>
      <w:lvlText w:val="•"/>
      <w:lvlJc w:val="left"/>
      <w:pPr>
        <w:ind w:left="8790" w:hanging="360"/>
      </w:pPr>
      <w:rPr>
        <w:rFonts w:hint="default"/>
        <w:lang w:val="es-ES" w:eastAsia="en-US" w:bidi="ar-SA"/>
      </w:rPr>
    </w:lvl>
    <w:lvl w:ilvl="8" w:tplc="CC0EC018">
      <w:numFmt w:val="bullet"/>
      <w:lvlText w:val="•"/>
      <w:lvlJc w:val="left"/>
      <w:pPr>
        <w:ind w:left="9700" w:hanging="360"/>
      </w:pPr>
      <w:rPr>
        <w:rFonts w:hint="default"/>
        <w:lang w:val="es-ES" w:eastAsia="en-US" w:bidi="ar-SA"/>
      </w:rPr>
    </w:lvl>
  </w:abstractNum>
  <w:abstractNum w:abstractNumId="1" w15:restartNumberingAfterBreak="0">
    <w:nsid w:val="0DEA7FE6"/>
    <w:multiLevelType w:val="hybridMultilevel"/>
    <w:tmpl w:val="FFE20A06"/>
    <w:lvl w:ilvl="0" w:tplc="D5FE1E8A">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069020A0">
      <w:numFmt w:val="bullet"/>
      <w:lvlText w:val="•"/>
      <w:lvlJc w:val="left"/>
      <w:pPr>
        <w:ind w:left="3330" w:hanging="360"/>
      </w:pPr>
      <w:rPr>
        <w:rFonts w:hint="default"/>
        <w:lang w:val="es-ES" w:eastAsia="en-US" w:bidi="ar-SA"/>
      </w:rPr>
    </w:lvl>
    <w:lvl w:ilvl="2" w:tplc="FC225188">
      <w:numFmt w:val="bullet"/>
      <w:lvlText w:val="•"/>
      <w:lvlJc w:val="left"/>
      <w:pPr>
        <w:ind w:left="4240" w:hanging="360"/>
      </w:pPr>
      <w:rPr>
        <w:rFonts w:hint="default"/>
        <w:lang w:val="es-ES" w:eastAsia="en-US" w:bidi="ar-SA"/>
      </w:rPr>
    </w:lvl>
    <w:lvl w:ilvl="3" w:tplc="38B2798E">
      <w:numFmt w:val="bullet"/>
      <w:lvlText w:val="•"/>
      <w:lvlJc w:val="left"/>
      <w:pPr>
        <w:ind w:left="5150" w:hanging="360"/>
      </w:pPr>
      <w:rPr>
        <w:rFonts w:hint="default"/>
        <w:lang w:val="es-ES" w:eastAsia="en-US" w:bidi="ar-SA"/>
      </w:rPr>
    </w:lvl>
    <w:lvl w:ilvl="4" w:tplc="C35C2AD0">
      <w:numFmt w:val="bullet"/>
      <w:lvlText w:val="•"/>
      <w:lvlJc w:val="left"/>
      <w:pPr>
        <w:ind w:left="6060" w:hanging="360"/>
      </w:pPr>
      <w:rPr>
        <w:rFonts w:hint="default"/>
        <w:lang w:val="es-ES" w:eastAsia="en-US" w:bidi="ar-SA"/>
      </w:rPr>
    </w:lvl>
    <w:lvl w:ilvl="5" w:tplc="BDACFCFA">
      <w:numFmt w:val="bullet"/>
      <w:lvlText w:val="•"/>
      <w:lvlJc w:val="left"/>
      <w:pPr>
        <w:ind w:left="6970" w:hanging="360"/>
      </w:pPr>
      <w:rPr>
        <w:rFonts w:hint="default"/>
        <w:lang w:val="es-ES" w:eastAsia="en-US" w:bidi="ar-SA"/>
      </w:rPr>
    </w:lvl>
    <w:lvl w:ilvl="6" w:tplc="C3A89112">
      <w:numFmt w:val="bullet"/>
      <w:lvlText w:val="•"/>
      <w:lvlJc w:val="left"/>
      <w:pPr>
        <w:ind w:left="7880" w:hanging="360"/>
      </w:pPr>
      <w:rPr>
        <w:rFonts w:hint="default"/>
        <w:lang w:val="es-ES" w:eastAsia="en-US" w:bidi="ar-SA"/>
      </w:rPr>
    </w:lvl>
    <w:lvl w:ilvl="7" w:tplc="F05C781C">
      <w:numFmt w:val="bullet"/>
      <w:lvlText w:val="•"/>
      <w:lvlJc w:val="left"/>
      <w:pPr>
        <w:ind w:left="8790" w:hanging="360"/>
      </w:pPr>
      <w:rPr>
        <w:rFonts w:hint="default"/>
        <w:lang w:val="es-ES" w:eastAsia="en-US" w:bidi="ar-SA"/>
      </w:rPr>
    </w:lvl>
    <w:lvl w:ilvl="8" w:tplc="2E1AED22">
      <w:numFmt w:val="bullet"/>
      <w:lvlText w:val="•"/>
      <w:lvlJc w:val="left"/>
      <w:pPr>
        <w:ind w:left="9700" w:hanging="360"/>
      </w:pPr>
      <w:rPr>
        <w:rFonts w:hint="default"/>
        <w:lang w:val="es-ES" w:eastAsia="en-US" w:bidi="ar-SA"/>
      </w:rPr>
    </w:lvl>
  </w:abstractNum>
  <w:abstractNum w:abstractNumId="2" w15:restartNumberingAfterBreak="0">
    <w:nsid w:val="0FD1697D"/>
    <w:multiLevelType w:val="hybridMultilevel"/>
    <w:tmpl w:val="8A7AE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B82213"/>
    <w:multiLevelType w:val="hybridMultilevel"/>
    <w:tmpl w:val="C5500BF4"/>
    <w:lvl w:ilvl="0" w:tplc="D6D2ED78">
      <w:start w:val="1"/>
      <w:numFmt w:val="decimal"/>
      <w:lvlText w:val="%1."/>
      <w:lvlJc w:val="left"/>
      <w:pPr>
        <w:ind w:left="1987" w:hanging="284"/>
      </w:pPr>
      <w:rPr>
        <w:rFonts w:ascii="Arial" w:eastAsia="Arial" w:hAnsi="Arial" w:cs="Arial" w:hint="default"/>
        <w:b/>
        <w:bCs/>
        <w:i w:val="0"/>
        <w:iCs w:val="0"/>
        <w:spacing w:val="-1"/>
        <w:w w:val="100"/>
        <w:sz w:val="21"/>
        <w:szCs w:val="21"/>
        <w:lang w:val="es-ES" w:eastAsia="en-US" w:bidi="ar-SA"/>
      </w:rPr>
    </w:lvl>
    <w:lvl w:ilvl="1" w:tplc="B8A66AAA">
      <w:start w:val="1"/>
      <w:numFmt w:val="decimal"/>
      <w:lvlText w:val="%2."/>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2" w:tplc="647AFA34">
      <w:numFmt w:val="bullet"/>
      <w:lvlText w:val="•"/>
      <w:lvlJc w:val="left"/>
      <w:pPr>
        <w:ind w:left="3431" w:hanging="360"/>
      </w:pPr>
      <w:rPr>
        <w:rFonts w:hint="default"/>
        <w:lang w:val="es-ES" w:eastAsia="en-US" w:bidi="ar-SA"/>
      </w:rPr>
    </w:lvl>
    <w:lvl w:ilvl="3" w:tplc="4F363E1E">
      <w:numFmt w:val="bullet"/>
      <w:lvlText w:val="•"/>
      <w:lvlJc w:val="left"/>
      <w:pPr>
        <w:ind w:left="4442" w:hanging="360"/>
      </w:pPr>
      <w:rPr>
        <w:rFonts w:hint="default"/>
        <w:lang w:val="es-ES" w:eastAsia="en-US" w:bidi="ar-SA"/>
      </w:rPr>
    </w:lvl>
    <w:lvl w:ilvl="4" w:tplc="5090297A">
      <w:numFmt w:val="bullet"/>
      <w:lvlText w:val="•"/>
      <w:lvlJc w:val="left"/>
      <w:pPr>
        <w:ind w:left="5453" w:hanging="360"/>
      </w:pPr>
      <w:rPr>
        <w:rFonts w:hint="default"/>
        <w:lang w:val="es-ES" w:eastAsia="en-US" w:bidi="ar-SA"/>
      </w:rPr>
    </w:lvl>
    <w:lvl w:ilvl="5" w:tplc="73B21704">
      <w:numFmt w:val="bullet"/>
      <w:lvlText w:val="•"/>
      <w:lvlJc w:val="left"/>
      <w:pPr>
        <w:ind w:left="6464" w:hanging="360"/>
      </w:pPr>
      <w:rPr>
        <w:rFonts w:hint="default"/>
        <w:lang w:val="es-ES" w:eastAsia="en-US" w:bidi="ar-SA"/>
      </w:rPr>
    </w:lvl>
    <w:lvl w:ilvl="6" w:tplc="668A3ABA">
      <w:numFmt w:val="bullet"/>
      <w:lvlText w:val="•"/>
      <w:lvlJc w:val="left"/>
      <w:pPr>
        <w:ind w:left="7475" w:hanging="360"/>
      </w:pPr>
      <w:rPr>
        <w:rFonts w:hint="default"/>
        <w:lang w:val="es-ES" w:eastAsia="en-US" w:bidi="ar-SA"/>
      </w:rPr>
    </w:lvl>
    <w:lvl w:ilvl="7" w:tplc="4782D37A">
      <w:numFmt w:val="bullet"/>
      <w:lvlText w:val="•"/>
      <w:lvlJc w:val="left"/>
      <w:pPr>
        <w:ind w:left="8486" w:hanging="360"/>
      </w:pPr>
      <w:rPr>
        <w:rFonts w:hint="default"/>
        <w:lang w:val="es-ES" w:eastAsia="en-US" w:bidi="ar-SA"/>
      </w:rPr>
    </w:lvl>
    <w:lvl w:ilvl="8" w:tplc="9FE46772">
      <w:numFmt w:val="bullet"/>
      <w:lvlText w:val="•"/>
      <w:lvlJc w:val="left"/>
      <w:pPr>
        <w:ind w:left="9497" w:hanging="360"/>
      </w:pPr>
      <w:rPr>
        <w:rFonts w:hint="default"/>
        <w:lang w:val="es-ES" w:eastAsia="en-US" w:bidi="ar-SA"/>
      </w:rPr>
    </w:lvl>
  </w:abstractNum>
  <w:abstractNum w:abstractNumId="4" w15:restartNumberingAfterBreak="0">
    <w:nsid w:val="323B361E"/>
    <w:multiLevelType w:val="hybridMultilevel"/>
    <w:tmpl w:val="C8E21F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3C71D89"/>
    <w:multiLevelType w:val="hybridMultilevel"/>
    <w:tmpl w:val="A612B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106F27"/>
    <w:multiLevelType w:val="hybridMultilevel"/>
    <w:tmpl w:val="02781626"/>
    <w:lvl w:ilvl="0" w:tplc="11B474F8">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AE929462">
      <w:start w:val="1"/>
      <w:numFmt w:val="decimal"/>
      <w:lvlText w:val="%2."/>
      <w:lvlJc w:val="left"/>
      <w:pPr>
        <w:ind w:left="830" w:hanging="360"/>
      </w:pPr>
      <w:rPr>
        <w:rFonts w:hint="default"/>
        <w:spacing w:val="0"/>
        <w:w w:val="99"/>
        <w:lang w:val="es-ES" w:eastAsia="en-US" w:bidi="ar-SA"/>
      </w:rPr>
    </w:lvl>
    <w:lvl w:ilvl="2" w:tplc="1506E182">
      <w:numFmt w:val="bullet"/>
      <w:lvlText w:val="•"/>
      <w:lvlJc w:val="left"/>
      <w:pPr>
        <w:ind w:left="2796" w:hanging="360"/>
      </w:pPr>
      <w:rPr>
        <w:rFonts w:hint="default"/>
        <w:lang w:val="es-ES" w:eastAsia="en-US" w:bidi="ar-SA"/>
      </w:rPr>
    </w:lvl>
    <w:lvl w:ilvl="3" w:tplc="E53E4146">
      <w:numFmt w:val="bullet"/>
      <w:lvlText w:val="•"/>
      <w:lvlJc w:val="left"/>
      <w:pPr>
        <w:ind w:left="3775" w:hanging="360"/>
      </w:pPr>
      <w:rPr>
        <w:rFonts w:hint="default"/>
        <w:lang w:val="es-ES" w:eastAsia="en-US" w:bidi="ar-SA"/>
      </w:rPr>
    </w:lvl>
    <w:lvl w:ilvl="4" w:tplc="776CE27C">
      <w:numFmt w:val="bullet"/>
      <w:lvlText w:val="•"/>
      <w:lvlJc w:val="left"/>
      <w:pPr>
        <w:ind w:left="4753" w:hanging="360"/>
      </w:pPr>
      <w:rPr>
        <w:rFonts w:hint="default"/>
        <w:lang w:val="es-ES" w:eastAsia="en-US" w:bidi="ar-SA"/>
      </w:rPr>
    </w:lvl>
    <w:lvl w:ilvl="5" w:tplc="616E3726">
      <w:numFmt w:val="bullet"/>
      <w:lvlText w:val="•"/>
      <w:lvlJc w:val="left"/>
      <w:pPr>
        <w:ind w:left="5732" w:hanging="360"/>
      </w:pPr>
      <w:rPr>
        <w:rFonts w:hint="default"/>
        <w:lang w:val="es-ES" w:eastAsia="en-US" w:bidi="ar-SA"/>
      </w:rPr>
    </w:lvl>
    <w:lvl w:ilvl="6" w:tplc="37E82A76">
      <w:numFmt w:val="bullet"/>
      <w:lvlText w:val="•"/>
      <w:lvlJc w:val="left"/>
      <w:pPr>
        <w:ind w:left="6710" w:hanging="360"/>
      </w:pPr>
      <w:rPr>
        <w:rFonts w:hint="default"/>
        <w:lang w:val="es-ES" w:eastAsia="en-US" w:bidi="ar-SA"/>
      </w:rPr>
    </w:lvl>
    <w:lvl w:ilvl="7" w:tplc="70FAAC60">
      <w:numFmt w:val="bullet"/>
      <w:lvlText w:val="•"/>
      <w:lvlJc w:val="left"/>
      <w:pPr>
        <w:ind w:left="7688" w:hanging="360"/>
      </w:pPr>
      <w:rPr>
        <w:rFonts w:hint="default"/>
        <w:lang w:val="es-ES" w:eastAsia="en-US" w:bidi="ar-SA"/>
      </w:rPr>
    </w:lvl>
    <w:lvl w:ilvl="8" w:tplc="8F7AA9C8">
      <w:numFmt w:val="bullet"/>
      <w:lvlText w:val="•"/>
      <w:lvlJc w:val="left"/>
      <w:pPr>
        <w:ind w:left="8667" w:hanging="360"/>
      </w:pPr>
      <w:rPr>
        <w:rFonts w:hint="default"/>
        <w:lang w:val="es-ES" w:eastAsia="en-US" w:bidi="ar-SA"/>
      </w:rPr>
    </w:lvl>
  </w:abstractNum>
  <w:abstractNum w:abstractNumId="7" w15:restartNumberingAfterBreak="0">
    <w:nsid w:val="419834B4"/>
    <w:multiLevelType w:val="hybridMultilevel"/>
    <w:tmpl w:val="74A69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3CA5F65"/>
    <w:multiLevelType w:val="hybridMultilevel"/>
    <w:tmpl w:val="E64444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B84D49"/>
    <w:multiLevelType w:val="hybridMultilevel"/>
    <w:tmpl w:val="211A4C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7E6BB3"/>
    <w:multiLevelType w:val="hybridMultilevel"/>
    <w:tmpl w:val="DE8E6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AD22262"/>
    <w:multiLevelType w:val="hybridMultilevel"/>
    <w:tmpl w:val="86201446"/>
    <w:lvl w:ilvl="0" w:tplc="1D5E27DE">
      <w:start w:val="1"/>
      <w:numFmt w:val="decimal"/>
      <w:lvlText w:val="%1."/>
      <w:lvlJc w:val="left"/>
      <w:pPr>
        <w:ind w:left="2423" w:hanging="360"/>
        <w:jc w:val="right"/>
      </w:pPr>
      <w:rPr>
        <w:rFonts w:ascii="Times New Roman" w:eastAsia="Times New Roman" w:hAnsi="Times New Roman" w:cs="Times New Roman"/>
        <w:spacing w:val="-1"/>
        <w:w w:val="100"/>
        <w:lang w:val="es-ES" w:eastAsia="en-US" w:bidi="ar-SA"/>
      </w:rPr>
    </w:lvl>
    <w:lvl w:ilvl="1" w:tplc="6BFC250C">
      <w:numFmt w:val="bullet"/>
      <w:lvlText w:val="•"/>
      <w:lvlJc w:val="left"/>
      <w:pPr>
        <w:ind w:left="3330" w:hanging="360"/>
      </w:pPr>
      <w:rPr>
        <w:rFonts w:hint="default"/>
        <w:lang w:val="es-ES" w:eastAsia="en-US" w:bidi="ar-SA"/>
      </w:rPr>
    </w:lvl>
    <w:lvl w:ilvl="2" w:tplc="9546021A">
      <w:numFmt w:val="bullet"/>
      <w:lvlText w:val="•"/>
      <w:lvlJc w:val="left"/>
      <w:pPr>
        <w:ind w:left="4240" w:hanging="360"/>
      </w:pPr>
      <w:rPr>
        <w:rFonts w:hint="default"/>
        <w:lang w:val="es-ES" w:eastAsia="en-US" w:bidi="ar-SA"/>
      </w:rPr>
    </w:lvl>
    <w:lvl w:ilvl="3" w:tplc="F0C6736E">
      <w:numFmt w:val="bullet"/>
      <w:lvlText w:val="•"/>
      <w:lvlJc w:val="left"/>
      <w:pPr>
        <w:ind w:left="5150" w:hanging="360"/>
      </w:pPr>
      <w:rPr>
        <w:rFonts w:hint="default"/>
        <w:lang w:val="es-ES" w:eastAsia="en-US" w:bidi="ar-SA"/>
      </w:rPr>
    </w:lvl>
    <w:lvl w:ilvl="4" w:tplc="C22ED0A0">
      <w:numFmt w:val="bullet"/>
      <w:lvlText w:val="•"/>
      <w:lvlJc w:val="left"/>
      <w:pPr>
        <w:ind w:left="6060" w:hanging="360"/>
      </w:pPr>
      <w:rPr>
        <w:rFonts w:hint="default"/>
        <w:lang w:val="es-ES" w:eastAsia="en-US" w:bidi="ar-SA"/>
      </w:rPr>
    </w:lvl>
    <w:lvl w:ilvl="5" w:tplc="40E2AA64">
      <w:numFmt w:val="bullet"/>
      <w:lvlText w:val="•"/>
      <w:lvlJc w:val="left"/>
      <w:pPr>
        <w:ind w:left="6970" w:hanging="360"/>
      </w:pPr>
      <w:rPr>
        <w:rFonts w:hint="default"/>
        <w:lang w:val="es-ES" w:eastAsia="en-US" w:bidi="ar-SA"/>
      </w:rPr>
    </w:lvl>
    <w:lvl w:ilvl="6" w:tplc="2CAC2230">
      <w:numFmt w:val="bullet"/>
      <w:lvlText w:val="•"/>
      <w:lvlJc w:val="left"/>
      <w:pPr>
        <w:ind w:left="7880" w:hanging="360"/>
      </w:pPr>
      <w:rPr>
        <w:rFonts w:hint="default"/>
        <w:lang w:val="es-ES" w:eastAsia="en-US" w:bidi="ar-SA"/>
      </w:rPr>
    </w:lvl>
    <w:lvl w:ilvl="7" w:tplc="FA0C4AB8">
      <w:numFmt w:val="bullet"/>
      <w:lvlText w:val="•"/>
      <w:lvlJc w:val="left"/>
      <w:pPr>
        <w:ind w:left="8790" w:hanging="360"/>
      </w:pPr>
      <w:rPr>
        <w:rFonts w:hint="default"/>
        <w:lang w:val="es-ES" w:eastAsia="en-US" w:bidi="ar-SA"/>
      </w:rPr>
    </w:lvl>
    <w:lvl w:ilvl="8" w:tplc="FDAC4462">
      <w:numFmt w:val="bullet"/>
      <w:lvlText w:val="•"/>
      <w:lvlJc w:val="left"/>
      <w:pPr>
        <w:ind w:left="9700" w:hanging="360"/>
      </w:pPr>
      <w:rPr>
        <w:rFonts w:hint="default"/>
        <w:lang w:val="es-ES" w:eastAsia="en-US" w:bidi="ar-SA"/>
      </w:rPr>
    </w:lvl>
  </w:abstractNum>
  <w:abstractNum w:abstractNumId="12" w15:restartNumberingAfterBreak="0">
    <w:nsid w:val="695E19BA"/>
    <w:multiLevelType w:val="hybridMultilevel"/>
    <w:tmpl w:val="6A022D18"/>
    <w:lvl w:ilvl="0" w:tplc="6F4E7AA2">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1EAAD072">
      <w:numFmt w:val="bullet"/>
      <w:lvlText w:val="•"/>
      <w:lvlJc w:val="left"/>
      <w:pPr>
        <w:ind w:left="3330" w:hanging="360"/>
      </w:pPr>
      <w:rPr>
        <w:rFonts w:hint="default"/>
        <w:lang w:val="es-ES" w:eastAsia="en-US" w:bidi="ar-SA"/>
      </w:rPr>
    </w:lvl>
    <w:lvl w:ilvl="2" w:tplc="4BE050FE">
      <w:numFmt w:val="bullet"/>
      <w:lvlText w:val="•"/>
      <w:lvlJc w:val="left"/>
      <w:pPr>
        <w:ind w:left="4240" w:hanging="360"/>
      </w:pPr>
      <w:rPr>
        <w:rFonts w:hint="default"/>
        <w:lang w:val="es-ES" w:eastAsia="en-US" w:bidi="ar-SA"/>
      </w:rPr>
    </w:lvl>
    <w:lvl w:ilvl="3" w:tplc="9D183FAA">
      <w:numFmt w:val="bullet"/>
      <w:lvlText w:val="•"/>
      <w:lvlJc w:val="left"/>
      <w:pPr>
        <w:ind w:left="5150" w:hanging="360"/>
      </w:pPr>
      <w:rPr>
        <w:rFonts w:hint="default"/>
        <w:lang w:val="es-ES" w:eastAsia="en-US" w:bidi="ar-SA"/>
      </w:rPr>
    </w:lvl>
    <w:lvl w:ilvl="4" w:tplc="BE5EB83A">
      <w:numFmt w:val="bullet"/>
      <w:lvlText w:val="•"/>
      <w:lvlJc w:val="left"/>
      <w:pPr>
        <w:ind w:left="6060" w:hanging="360"/>
      </w:pPr>
      <w:rPr>
        <w:rFonts w:hint="default"/>
        <w:lang w:val="es-ES" w:eastAsia="en-US" w:bidi="ar-SA"/>
      </w:rPr>
    </w:lvl>
    <w:lvl w:ilvl="5" w:tplc="0BF40678">
      <w:numFmt w:val="bullet"/>
      <w:lvlText w:val="•"/>
      <w:lvlJc w:val="left"/>
      <w:pPr>
        <w:ind w:left="6970" w:hanging="360"/>
      </w:pPr>
      <w:rPr>
        <w:rFonts w:hint="default"/>
        <w:lang w:val="es-ES" w:eastAsia="en-US" w:bidi="ar-SA"/>
      </w:rPr>
    </w:lvl>
    <w:lvl w:ilvl="6" w:tplc="8BCA3D96">
      <w:numFmt w:val="bullet"/>
      <w:lvlText w:val="•"/>
      <w:lvlJc w:val="left"/>
      <w:pPr>
        <w:ind w:left="7880" w:hanging="360"/>
      </w:pPr>
      <w:rPr>
        <w:rFonts w:hint="default"/>
        <w:lang w:val="es-ES" w:eastAsia="en-US" w:bidi="ar-SA"/>
      </w:rPr>
    </w:lvl>
    <w:lvl w:ilvl="7" w:tplc="19B6BC4C">
      <w:numFmt w:val="bullet"/>
      <w:lvlText w:val="•"/>
      <w:lvlJc w:val="left"/>
      <w:pPr>
        <w:ind w:left="8790" w:hanging="360"/>
      </w:pPr>
      <w:rPr>
        <w:rFonts w:hint="default"/>
        <w:lang w:val="es-ES" w:eastAsia="en-US" w:bidi="ar-SA"/>
      </w:rPr>
    </w:lvl>
    <w:lvl w:ilvl="8" w:tplc="345C0676">
      <w:numFmt w:val="bullet"/>
      <w:lvlText w:val="•"/>
      <w:lvlJc w:val="left"/>
      <w:pPr>
        <w:ind w:left="9700" w:hanging="360"/>
      </w:pPr>
      <w:rPr>
        <w:rFonts w:hint="default"/>
        <w:lang w:val="es-ES" w:eastAsia="en-US" w:bidi="ar-SA"/>
      </w:rPr>
    </w:lvl>
  </w:abstractNum>
  <w:abstractNum w:abstractNumId="13" w15:restartNumberingAfterBreak="0">
    <w:nsid w:val="6EF34222"/>
    <w:multiLevelType w:val="hybridMultilevel"/>
    <w:tmpl w:val="C81EAF6C"/>
    <w:lvl w:ilvl="0" w:tplc="40CC4EBA">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1772D52"/>
    <w:multiLevelType w:val="hybridMultilevel"/>
    <w:tmpl w:val="A2C287B6"/>
    <w:lvl w:ilvl="0" w:tplc="CCF6AEC6">
      <w:start w:val="2"/>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8E142A64">
      <w:numFmt w:val="bullet"/>
      <w:lvlText w:val="•"/>
      <w:lvlJc w:val="left"/>
      <w:pPr>
        <w:ind w:left="3330" w:hanging="360"/>
      </w:pPr>
      <w:rPr>
        <w:rFonts w:hint="default"/>
        <w:lang w:val="es-ES" w:eastAsia="en-US" w:bidi="ar-SA"/>
      </w:rPr>
    </w:lvl>
    <w:lvl w:ilvl="2" w:tplc="82B273E6">
      <w:numFmt w:val="bullet"/>
      <w:lvlText w:val="•"/>
      <w:lvlJc w:val="left"/>
      <w:pPr>
        <w:ind w:left="4240" w:hanging="360"/>
      </w:pPr>
      <w:rPr>
        <w:rFonts w:hint="default"/>
        <w:lang w:val="es-ES" w:eastAsia="en-US" w:bidi="ar-SA"/>
      </w:rPr>
    </w:lvl>
    <w:lvl w:ilvl="3" w:tplc="D36A25AC">
      <w:numFmt w:val="bullet"/>
      <w:lvlText w:val="•"/>
      <w:lvlJc w:val="left"/>
      <w:pPr>
        <w:ind w:left="5150" w:hanging="360"/>
      </w:pPr>
      <w:rPr>
        <w:rFonts w:hint="default"/>
        <w:lang w:val="es-ES" w:eastAsia="en-US" w:bidi="ar-SA"/>
      </w:rPr>
    </w:lvl>
    <w:lvl w:ilvl="4" w:tplc="A4CA89B4">
      <w:numFmt w:val="bullet"/>
      <w:lvlText w:val="•"/>
      <w:lvlJc w:val="left"/>
      <w:pPr>
        <w:ind w:left="6060" w:hanging="360"/>
      </w:pPr>
      <w:rPr>
        <w:rFonts w:hint="default"/>
        <w:lang w:val="es-ES" w:eastAsia="en-US" w:bidi="ar-SA"/>
      </w:rPr>
    </w:lvl>
    <w:lvl w:ilvl="5" w:tplc="2C8AF3E4">
      <w:numFmt w:val="bullet"/>
      <w:lvlText w:val="•"/>
      <w:lvlJc w:val="left"/>
      <w:pPr>
        <w:ind w:left="6970" w:hanging="360"/>
      </w:pPr>
      <w:rPr>
        <w:rFonts w:hint="default"/>
        <w:lang w:val="es-ES" w:eastAsia="en-US" w:bidi="ar-SA"/>
      </w:rPr>
    </w:lvl>
    <w:lvl w:ilvl="6" w:tplc="11D0C854">
      <w:numFmt w:val="bullet"/>
      <w:lvlText w:val="•"/>
      <w:lvlJc w:val="left"/>
      <w:pPr>
        <w:ind w:left="7880" w:hanging="360"/>
      </w:pPr>
      <w:rPr>
        <w:rFonts w:hint="default"/>
        <w:lang w:val="es-ES" w:eastAsia="en-US" w:bidi="ar-SA"/>
      </w:rPr>
    </w:lvl>
    <w:lvl w:ilvl="7" w:tplc="CCF2D3B8">
      <w:numFmt w:val="bullet"/>
      <w:lvlText w:val="•"/>
      <w:lvlJc w:val="left"/>
      <w:pPr>
        <w:ind w:left="8790" w:hanging="360"/>
      </w:pPr>
      <w:rPr>
        <w:rFonts w:hint="default"/>
        <w:lang w:val="es-ES" w:eastAsia="en-US" w:bidi="ar-SA"/>
      </w:rPr>
    </w:lvl>
    <w:lvl w:ilvl="8" w:tplc="E2C2DEC6">
      <w:numFmt w:val="bullet"/>
      <w:lvlText w:val="•"/>
      <w:lvlJc w:val="left"/>
      <w:pPr>
        <w:ind w:left="9700" w:hanging="360"/>
      </w:pPr>
      <w:rPr>
        <w:rFonts w:hint="default"/>
        <w:lang w:val="es-ES" w:eastAsia="en-US" w:bidi="ar-SA"/>
      </w:rPr>
    </w:lvl>
  </w:abstractNum>
  <w:num w:numId="1" w16cid:durableId="772283286">
    <w:abstractNumId w:val="6"/>
  </w:num>
  <w:num w:numId="2" w16cid:durableId="2000695036">
    <w:abstractNumId w:val="3"/>
  </w:num>
  <w:num w:numId="3" w16cid:durableId="977416484">
    <w:abstractNumId w:val="1"/>
  </w:num>
  <w:num w:numId="4" w16cid:durableId="1189293599">
    <w:abstractNumId w:val="12"/>
  </w:num>
  <w:num w:numId="5" w16cid:durableId="194972846">
    <w:abstractNumId w:val="0"/>
  </w:num>
  <w:num w:numId="6" w16cid:durableId="1620868971">
    <w:abstractNumId w:val="14"/>
  </w:num>
  <w:num w:numId="7" w16cid:durableId="1727415769">
    <w:abstractNumId w:val="11"/>
  </w:num>
  <w:num w:numId="8" w16cid:durableId="1148861547">
    <w:abstractNumId w:val="8"/>
  </w:num>
  <w:num w:numId="9" w16cid:durableId="492569482">
    <w:abstractNumId w:val="5"/>
  </w:num>
  <w:num w:numId="10" w16cid:durableId="1211649212">
    <w:abstractNumId w:val="4"/>
  </w:num>
  <w:num w:numId="11" w16cid:durableId="1431319093">
    <w:abstractNumId w:val="2"/>
  </w:num>
  <w:num w:numId="12" w16cid:durableId="1798182471">
    <w:abstractNumId w:val="9"/>
  </w:num>
  <w:num w:numId="13" w16cid:durableId="335576573">
    <w:abstractNumId w:val="10"/>
  </w:num>
  <w:num w:numId="14" w16cid:durableId="205918342">
    <w:abstractNumId w:val="13"/>
  </w:num>
  <w:num w:numId="15" w16cid:durableId="241067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76D"/>
    <w:rsid w:val="00011298"/>
    <w:rsid w:val="000214AC"/>
    <w:rsid w:val="000367CE"/>
    <w:rsid w:val="00041CED"/>
    <w:rsid w:val="00046718"/>
    <w:rsid w:val="000855A4"/>
    <w:rsid w:val="000D31AA"/>
    <w:rsid w:val="000D6AF7"/>
    <w:rsid w:val="000F32B0"/>
    <w:rsid w:val="000F49C4"/>
    <w:rsid w:val="001039AE"/>
    <w:rsid w:val="00124FF7"/>
    <w:rsid w:val="001555A7"/>
    <w:rsid w:val="00157569"/>
    <w:rsid w:val="00177F4A"/>
    <w:rsid w:val="001C2FCC"/>
    <w:rsid w:val="001C7DEE"/>
    <w:rsid w:val="001D06DC"/>
    <w:rsid w:val="001D091C"/>
    <w:rsid w:val="001D1DFF"/>
    <w:rsid w:val="001E3716"/>
    <w:rsid w:val="002136E4"/>
    <w:rsid w:val="00220816"/>
    <w:rsid w:val="00243D70"/>
    <w:rsid w:val="002868EC"/>
    <w:rsid w:val="00294FC9"/>
    <w:rsid w:val="002A335D"/>
    <w:rsid w:val="002B3C88"/>
    <w:rsid w:val="002C4727"/>
    <w:rsid w:val="002D1A37"/>
    <w:rsid w:val="002D621A"/>
    <w:rsid w:val="002E39CB"/>
    <w:rsid w:val="002E6E47"/>
    <w:rsid w:val="00321ADF"/>
    <w:rsid w:val="00345DF6"/>
    <w:rsid w:val="0035023F"/>
    <w:rsid w:val="003600D2"/>
    <w:rsid w:val="00362E0F"/>
    <w:rsid w:val="0036486F"/>
    <w:rsid w:val="003842DD"/>
    <w:rsid w:val="003A27B2"/>
    <w:rsid w:val="003B30EC"/>
    <w:rsid w:val="003F6CAA"/>
    <w:rsid w:val="00403DFF"/>
    <w:rsid w:val="00405048"/>
    <w:rsid w:val="00411E93"/>
    <w:rsid w:val="004401CA"/>
    <w:rsid w:val="00445EA6"/>
    <w:rsid w:val="00451BC4"/>
    <w:rsid w:val="00455A19"/>
    <w:rsid w:val="00456B7B"/>
    <w:rsid w:val="004722C1"/>
    <w:rsid w:val="004758FD"/>
    <w:rsid w:val="0048150F"/>
    <w:rsid w:val="0048472A"/>
    <w:rsid w:val="004B0301"/>
    <w:rsid w:val="004B1E7E"/>
    <w:rsid w:val="004B46D0"/>
    <w:rsid w:val="004B609F"/>
    <w:rsid w:val="004C24AF"/>
    <w:rsid w:val="004C2DBA"/>
    <w:rsid w:val="004C78D8"/>
    <w:rsid w:val="004D5D28"/>
    <w:rsid w:val="004F29AF"/>
    <w:rsid w:val="004F4AAA"/>
    <w:rsid w:val="00505521"/>
    <w:rsid w:val="00510F0B"/>
    <w:rsid w:val="00512A21"/>
    <w:rsid w:val="00520B51"/>
    <w:rsid w:val="00520B8E"/>
    <w:rsid w:val="0053085B"/>
    <w:rsid w:val="005351D5"/>
    <w:rsid w:val="0054112B"/>
    <w:rsid w:val="00541751"/>
    <w:rsid w:val="00554398"/>
    <w:rsid w:val="00561661"/>
    <w:rsid w:val="005E15C9"/>
    <w:rsid w:val="005E3CD8"/>
    <w:rsid w:val="005F18FA"/>
    <w:rsid w:val="00620533"/>
    <w:rsid w:val="00624D47"/>
    <w:rsid w:val="006367F9"/>
    <w:rsid w:val="0064497A"/>
    <w:rsid w:val="006614DC"/>
    <w:rsid w:val="00684456"/>
    <w:rsid w:val="00685511"/>
    <w:rsid w:val="006B534A"/>
    <w:rsid w:val="006D16F8"/>
    <w:rsid w:val="006D278B"/>
    <w:rsid w:val="006E636F"/>
    <w:rsid w:val="0072557C"/>
    <w:rsid w:val="007345BB"/>
    <w:rsid w:val="00754E47"/>
    <w:rsid w:val="00761011"/>
    <w:rsid w:val="007D08E1"/>
    <w:rsid w:val="007D490C"/>
    <w:rsid w:val="007D7280"/>
    <w:rsid w:val="007E407C"/>
    <w:rsid w:val="007F1585"/>
    <w:rsid w:val="008574F4"/>
    <w:rsid w:val="008678B3"/>
    <w:rsid w:val="008A22C9"/>
    <w:rsid w:val="008A6650"/>
    <w:rsid w:val="008B0C3B"/>
    <w:rsid w:val="008B70F5"/>
    <w:rsid w:val="008D4573"/>
    <w:rsid w:val="008D6D03"/>
    <w:rsid w:val="008D776D"/>
    <w:rsid w:val="008E21F7"/>
    <w:rsid w:val="008F4657"/>
    <w:rsid w:val="00907B84"/>
    <w:rsid w:val="00937C66"/>
    <w:rsid w:val="009547C1"/>
    <w:rsid w:val="00955E8A"/>
    <w:rsid w:val="00A26C39"/>
    <w:rsid w:val="00A360CD"/>
    <w:rsid w:val="00A4046F"/>
    <w:rsid w:val="00A6281D"/>
    <w:rsid w:val="00A6611F"/>
    <w:rsid w:val="00A66822"/>
    <w:rsid w:val="00A67DFB"/>
    <w:rsid w:val="00A90057"/>
    <w:rsid w:val="00A95A47"/>
    <w:rsid w:val="00AA0370"/>
    <w:rsid w:val="00AA06B5"/>
    <w:rsid w:val="00AA2771"/>
    <w:rsid w:val="00AA2FA4"/>
    <w:rsid w:val="00AA36C0"/>
    <w:rsid w:val="00AD3CAD"/>
    <w:rsid w:val="00AE19DA"/>
    <w:rsid w:val="00AF0245"/>
    <w:rsid w:val="00B11275"/>
    <w:rsid w:val="00B21363"/>
    <w:rsid w:val="00B46EAD"/>
    <w:rsid w:val="00B54915"/>
    <w:rsid w:val="00B8270F"/>
    <w:rsid w:val="00B960B9"/>
    <w:rsid w:val="00BA7F9E"/>
    <w:rsid w:val="00BC6AA3"/>
    <w:rsid w:val="00BD2394"/>
    <w:rsid w:val="00BF1707"/>
    <w:rsid w:val="00BF1D4E"/>
    <w:rsid w:val="00BF79DF"/>
    <w:rsid w:val="00C1216F"/>
    <w:rsid w:val="00C23165"/>
    <w:rsid w:val="00C25CCB"/>
    <w:rsid w:val="00C41FD6"/>
    <w:rsid w:val="00C4212C"/>
    <w:rsid w:val="00C52293"/>
    <w:rsid w:val="00C546C4"/>
    <w:rsid w:val="00C54E5D"/>
    <w:rsid w:val="00C559F1"/>
    <w:rsid w:val="00C64155"/>
    <w:rsid w:val="00C713D3"/>
    <w:rsid w:val="00C72863"/>
    <w:rsid w:val="00C7708B"/>
    <w:rsid w:val="00C8295B"/>
    <w:rsid w:val="00C835B8"/>
    <w:rsid w:val="00C9077E"/>
    <w:rsid w:val="00C92882"/>
    <w:rsid w:val="00C93C65"/>
    <w:rsid w:val="00C94FE9"/>
    <w:rsid w:val="00C972B8"/>
    <w:rsid w:val="00CE2A00"/>
    <w:rsid w:val="00D041E2"/>
    <w:rsid w:val="00D11384"/>
    <w:rsid w:val="00D134A2"/>
    <w:rsid w:val="00D269E8"/>
    <w:rsid w:val="00D5074F"/>
    <w:rsid w:val="00D57AF4"/>
    <w:rsid w:val="00D7529F"/>
    <w:rsid w:val="00DB75BC"/>
    <w:rsid w:val="00DC1874"/>
    <w:rsid w:val="00DD3467"/>
    <w:rsid w:val="00DE55A1"/>
    <w:rsid w:val="00DF5943"/>
    <w:rsid w:val="00E46C9F"/>
    <w:rsid w:val="00E534DF"/>
    <w:rsid w:val="00E57EC6"/>
    <w:rsid w:val="00E83AC9"/>
    <w:rsid w:val="00E856C5"/>
    <w:rsid w:val="00EB5390"/>
    <w:rsid w:val="00EE70FA"/>
    <w:rsid w:val="00F24F7D"/>
    <w:rsid w:val="00F374B3"/>
    <w:rsid w:val="00F703BD"/>
    <w:rsid w:val="00F82C7C"/>
    <w:rsid w:val="00F87DC3"/>
    <w:rsid w:val="00F90728"/>
    <w:rsid w:val="00F9B735"/>
    <w:rsid w:val="00FB39CA"/>
    <w:rsid w:val="00FF2C05"/>
    <w:rsid w:val="0243F77E"/>
    <w:rsid w:val="02B3D963"/>
    <w:rsid w:val="0376E7B2"/>
    <w:rsid w:val="03B01DE4"/>
    <w:rsid w:val="0520E7F7"/>
    <w:rsid w:val="05557108"/>
    <w:rsid w:val="0628D5EB"/>
    <w:rsid w:val="0780DA9F"/>
    <w:rsid w:val="08BDC255"/>
    <w:rsid w:val="09580A33"/>
    <w:rsid w:val="0A28A41E"/>
    <w:rsid w:val="0AC424F1"/>
    <w:rsid w:val="0B85EF07"/>
    <w:rsid w:val="0C595F06"/>
    <w:rsid w:val="0DFAB586"/>
    <w:rsid w:val="0EC7FEBC"/>
    <w:rsid w:val="0EF6AAE1"/>
    <w:rsid w:val="102B1AA2"/>
    <w:rsid w:val="103DC4DD"/>
    <w:rsid w:val="10564875"/>
    <w:rsid w:val="10BC80B7"/>
    <w:rsid w:val="154AEA89"/>
    <w:rsid w:val="15EDD157"/>
    <w:rsid w:val="1704E781"/>
    <w:rsid w:val="179FC63F"/>
    <w:rsid w:val="184343FA"/>
    <w:rsid w:val="18448591"/>
    <w:rsid w:val="18CA1325"/>
    <w:rsid w:val="193A9ED2"/>
    <w:rsid w:val="196AA33A"/>
    <w:rsid w:val="1ABE7251"/>
    <w:rsid w:val="1B32D2CD"/>
    <w:rsid w:val="1B72F52A"/>
    <w:rsid w:val="1B9CC0ED"/>
    <w:rsid w:val="1BC50F50"/>
    <w:rsid w:val="1BCE58F2"/>
    <w:rsid w:val="1BFCFE2A"/>
    <w:rsid w:val="1C5F9B6E"/>
    <w:rsid w:val="1CBE6267"/>
    <w:rsid w:val="1CC71C27"/>
    <w:rsid w:val="1CF58085"/>
    <w:rsid w:val="1D0AB915"/>
    <w:rsid w:val="1D273AD9"/>
    <w:rsid w:val="21780C08"/>
    <w:rsid w:val="21C57D95"/>
    <w:rsid w:val="21CAC56B"/>
    <w:rsid w:val="21FA984D"/>
    <w:rsid w:val="22F6F0B5"/>
    <w:rsid w:val="23139B76"/>
    <w:rsid w:val="254750B8"/>
    <w:rsid w:val="25F73641"/>
    <w:rsid w:val="27575751"/>
    <w:rsid w:val="283132CC"/>
    <w:rsid w:val="2A4C5420"/>
    <w:rsid w:val="2A7857B5"/>
    <w:rsid w:val="2B341A3C"/>
    <w:rsid w:val="2C6145FA"/>
    <w:rsid w:val="2CAA675D"/>
    <w:rsid w:val="2D0187B5"/>
    <w:rsid w:val="2D631295"/>
    <w:rsid w:val="2E1F5F10"/>
    <w:rsid w:val="2E2C46E2"/>
    <w:rsid w:val="2F4311A5"/>
    <w:rsid w:val="3027AC87"/>
    <w:rsid w:val="330E8D13"/>
    <w:rsid w:val="339CE70C"/>
    <w:rsid w:val="343EED68"/>
    <w:rsid w:val="34590747"/>
    <w:rsid w:val="35B67FFD"/>
    <w:rsid w:val="365E28C5"/>
    <w:rsid w:val="36D5F2C9"/>
    <w:rsid w:val="37BAC578"/>
    <w:rsid w:val="37F43447"/>
    <w:rsid w:val="389536B7"/>
    <w:rsid w:val="39B9EFF2"/>
    <w:rsid w:val="39E9812C"/>
    <w:rsid w:val="3C315D68"/>
    <w:rsid w:val="3C5E4B2B"/>
    <w:rsid w:val="3E9903BE"/>
    <w:rsid w:val="3EA9818F"/>
    <w:rsid w:val="40EFD3D1"/>
    <w:rsid w:val="41F59E27"/>
    <w:rsid w:val="4269DA2C"/>
    <w:rsid w:val="449A906F"/>
    <w:rsid w:val="453E7138"/>
    <w:rsid w:val="4556E792"/>
    <w:rsid w:val="46EE6FB7"/>
    <w:rsid w:val="474730AC"/>
    <w:rsid w:val="4867E18A"/>
    <w:rsid w:val="49C961B5"/>
    <w:rsid w:val="4A1EACE0"/>
    <w:rsid w:val="4B0216F4"/>
    <w:rsid w:val="4C70B7D2"/>
    <w:rsid w:val="4F29533A"/>
    <w:rsid w:val="4F4328B5"/>
    <w:rsid w:val="50133DF5"/>
    <w:rsid w:val="5094B63D"/>
    <w:rsid w:val="50C8A3E2"/>
    <w:rsid w:val="5211152C"/>
    <w:rsid w:val="525C3D1C"/>
    <w:rsid w:val="537E41E2"/>
    <w:rsid w:val="53F20FE0"/>
    <w:rsid w:val="55588725"/>
    <w:rsid w:val="55A67650"/>
    <w:rsid w:val="55DC11A1"/>
    <w:rsid w:val="560E297B"/>
    <w:rsid w:val="5614FB1E"/>
    <w:rsid w:val="5652B335"/>
    <w:rsid w:val="56E5C923"/>
    <w:rsid w:val="58599DC5"/>
    <w:rsid w:val="58802B70"/>
    <w:rsid w:val="58877AD5"/>
    <w:rsid w:val="5A5D3E53"/>
    <w:rsid w:val="5A90E79B"/>
    <w:rsid w:val="5BD0A09F"/>
    <w:rsid w:val="5CBC96C0"/>
    <w:rsid w:val="5CEAEE6E"/>
    <w:rsid w:val="5EE355A7"/>
    <w:rsid w:val="5F233361"/>
    <w:rsid w:val="5FED3703"/>
    <w:rsid w:val="602DE8CC"/>
    <w:rsid w:val="61375E0D"/>
    <w:rsid w:val="62436BDA"/>
    <w:rsid w:val="65281854"/>
    <w:rsid w:val="6705FEC9"/>
    <w:rsid w:val="677328C0"/>
    <w:rsid w:val="6893B6A2"/>
    <w:rsid w:val="69567329"/>
    <w:rsid w:val="695BB4D9"/>
    <w:rsid w:val="697E4AFA"/>
    <w:rsid w:val="6A3939F4"/>
    <w:rsid w:val="6A643EE3"/>
    <w:rsid w:val="6B0AD0DD"/>
    <w:rsid w:val="6C5F180E"/>
    <w:rsid w:val="6C96522B"/>
    <w:rsid w:val="6D498C27"/>
    <w:rsid w:val="6DD8FB20"/>
    <w:rsid w:val="6E86638D"/>
    <w:rsid w:val="72641D39"/>
    <w:rsid w:val="759702AC"/>
    <w:rsid w:val="75B739E3"/>
    <w:rsid w:val="76661656"/>
    <w:rsid w:val="76784A8E"/>
    <w:rsid w:val="76B48FD5"/>
    <w:rsid w:val="76D6DBD8"/>
    <w:rsid w:val="778EB473"/>
    <w:rsid w:val="77C0C769"/>
    <w:rsid w:val="78354D69"/>
    <w:rsid w:val="784484A6"/>
    <w:rsid w:val="7A69C6F8"/>
    <w:rsid w:val="7BE3E300"/>
    <w:rsid w:val="7BF91A04"/>
    <w:rsid w:val="7C72C3EC"/>
    <w:rsid w:val="7E27E7ED"/>
    <w:rsid w:val="7EAEE083"/>
    <w:rsid w:val="7F8A2011"/>
    <w:rsid w:val="7F987EC3"/>
    <w:rsid w:val="7FD49D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B5FA3"/>
  <w15:docId w15:val="{9E285BE9-9426-4EA6-9C98-698D275D6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7"/>
      <w:ind w:left="23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30" w:right="539" w:hanging="360"/>
      <w:jc w:val="both"/>
    </w:pPr>
  </w:style>
  <w:style w:type="paragraph" w:customStyle="1" w:styleId="TableParagraph">
    <w:name w:val="Table Paragraph"/>
    <w:basedOn w:val="Normal"/>
    <w:uiPriority w:val="1"/>
    <w:qFormat/>
  </w:style>
  <w:style w:type="paragraph" w:customStyle="1" w:styleId="paragraph">
    <w:name w:val="paragraph"/>
    <w:basedOn w:val="Normal"/>
    <w:rsid w:val="00A26C39"/>
    <w:pPr>
      <w:widowControl/>
      <w:autoSpaceDE/>
      <w:autoSpaceDN/>
      <w:spacing w:before="100" w:beforeAutospacing="1" w:after="100" w:afterAutospacing="1"/>
    </w:pPr>
    <w:rPr>
      <w:sz w:val="24"/>
      <w:szCs w:val="24"/>
      <w:lang w:eastAsia="es-ES"/>
    </w:rPr>
  </w:style>
  <w:style w:type="character" w:customStyle="1" w:styleId="normaltextrun">
    <w:name w:val="normaltextrun"/>
    <w:basedOn w:val="Fuentedeprrafopredeter"/>
    <w:rsid w:val="00A26C39"/>
  </w:style>
  <w:style w:type="character" w:customStyle="1" w:styleId="eop">
    <w:name w:val="eop"/>
    <w:basedOn w:val="Fuentedeprrafopredeter"/>
    <w:rsid w:val="00A26C39"/>
  </w:style>
  <w:style w:type="paragraph" w:styleId="NormalWeb">
    <w:name w:val="Normal (Web)"/>
    <w:basedOn w:val="Normal"/>
    <w:uiPriority w:val="99"/>
    <w:unhideWhenUsed/>
    <w:rsid w:val="001D091C"/>
    <w:pPr>
      <w:widowControl/>
      <w:autoSpaceDE/>
      <w:autoSpaceDN/>
      <w:spacing w:before="100" w:beforeAutospacing="1" w:after="100" w:afterAutospacing="1"/>
    </w:pPr>
    <w:rPr>
      <w:sz w:val="24"/>
      <w:szCs w:val="24"/>
      <w:lang w:val="es-MX" w:eastAsia="es-MX"/>
    </w:rPr>
  </w:style>
  <w:style w:type="character" w:styleId="Hipervnculo">
    <w:name w:val="Hyperlink"/>
    <w:basedOn w:val="Fuentedeprrafopredeter"/>
    <w:uiPriority w:val="99"/>
    <w:unhideWhenUsed/>
    <w:rsid w:val="002B3C88"/>
    <w:rPr>
      <w:color w:val="0000FF" w:themeColor="hyperlink"/>
      <w:u w:val="single"/>
    </w:rPr>
  </w:style>
  <w:style w:type="paragraph" w:styleId="Sinespaciado">
    <w:name w:val="No Spacing"/>
    <w:uiPriority w:val="1"/>
    <w:qFormat/>
    <w:rsid w:val="0036486F"/>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792268">
      <w:bodyDiv w:val="1"/>
      <w:marLeft w:val="0"/>
      <w:marRight w:val="0"/>
      <w:marTop w:val="0"/>
      <w:marBottom w:val="0"/>
      <w:divBdr>
        <w:top w:val="none" w:sz="0" w:space="0" w:color="auto"/>
        <w:left w:val="none" w:sz="0" w:space="0" w:color="auto"/>
        <w:bottom w:val="none" w:sz="0" w:space="0" w:color="auto"/>
        <w:right w:val="none" w:sz="0" w:space="0" w:color="auto"/>
      </w:divBdr>
    </w:div>
    <w:div w:id="1168328976">
      <w:bodyDiv w:val="1"/>
      <w:marLeft w:val="0"/>
      <w:marRight w:val="0"/>
      <w:marTop w:val="0"/>
      <w:marBottom w:val="0"/>
      <w:divBdr>
        <w:top w:val="none" w:sz="0" w:space="0" w:color="auto"/>
        <w:left w:val="none" w:sz="0" w:space="0" w:color="auto"/>
        <w:bottom w:val="none" w:sz="0" w:space="0" w:color="auto"/>
        <w:right w:val="none" w:sz="0" w:space="0" w:color="auto"/>
      </w:divBdr>
    </w:div>
    <w:div w:id="1212154404">
      <w:bodyDiv w:val="1"/>
      <w:marLeft w:val="0"/>
      <w:marRight w:val="0"/>
      <w:marTop w:val="0"/>
      <w:marBottom w:val="0"/>
      <w:divBdr>
        <w:top w:val="none" w:sz="0" w:space="0" w:color="auto"/>
        <w:left w:val="none" w:sz="0" w:space="0" w:color="auto"/>
        <w:bottom w:val="none" w:sz="0" w:space="0" w:color="auto"/>
        <w:right w:val="none" w:sz="0" w:space="0" w:color="auto"/>
      </w:divBdr>
    </w:div>
    <w:div w:id="1212572878">
      <w:bodyDiv w:val="1"/>
      <w:marLeft w:val="0"/>
      <w:marRight w:val="0"/>
      <w:marTop w:val="0"/>
      <w:marBottom w:val="0"/>
      <w:divBdr>
        <w:top w:val="none" w:sz="0" w:space="0" w:color="auto"/>
        <w:left w:val="none" w:sz="0" w:space="0" w:color="auto"/>
        <w:bottom w:val="none" w:sz="0" w:space="0" w:color="auto"/>
        <w:right w:val="none" w:sz="0" w:space="0" w:color="auto"/>
      </w:divBdr>
    </w:div>
    <w:div w:id="1434937721">
      <w:bodyDiv w:val="1"/>
      <w:marLeft w:val="0"/>
      <w:marRight w:val="0"/>
      <w:marTop w:val="0"/>
      <w:marBottom w:val="0"/>
      <w:divBdr>
        <w:top w:val="none" w:sz="0" w:space="0" w:color="auto"/>
        <w:left w:val="none" w:sz="0" w:space="0" w:color="auto"/>
        <w:bottom w:val="none" w:sz="0" w:space="0" w:color="auto"/>
        <w:right w:val="none" w:sz="0" w:space="0" w:color="auto"/>
      </w:divBdr>
      <w:divsChild>
        <w:div w:id="1266427950">
          <w:marLeft w:val="0"/>
          <w:marRight w:val="0"/>
          <w:marTop w:val="0"/>
          <w:marBottom w:val="0"/>
          <w:divBdr>
            <w:top w:val="none" w:sz="0" w:space="0" w:color="auto"/>
            <w:left w:val="none" w:sz="0" w:space="0" w:color="auto"/>
            <w:bottom w:val="none" w:sz="0" w:space="0" w:color="auto"/>
            <w:right w:val="none" w:sz="0" w:space="0" w:color="auto"/>
          </w:divBdr>
        </w:div>
        <w:div w:id="131676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oportunidades@idipron.gov.co" TargetMode="External"/><Relationship Id="rId14"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853</TotalTime>
  <Pages>3</Pages>
  <Words>1388</Words>
  <Characters>7760</Characters>
  <Application>Microsoft Office Word</Application>
  <DocSecurity>0</DocSecurity>
  <Lines>337</Lines>
  <Paragraphs>123</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61</cp:revision>
  <dcterms:created xsi:type="dcterms:W3CDTF">2025-08-13T17:59:00Z</dcterms:created>
  <dcterms:modified xsi:type="dcterms:W3CDTF">2026-01-08T18:34:00Z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Creator">
    <vt:lpwstr>Microsoft® Word 2016</vt:lpwstr>
  </property>
  <property fmtid="{D5CDD505-2E9C-101B-9397-08002B2CF9AE}" pid="4" name="LastSaved">
    <vt:filetime>2025-03-17T00:00:00Z</vt:filetime>
  </property>
  <property fmtid="{D5CDD505-2E9C-101B-9397-08002B2CF9AE}" pid="5" name="Producer">
    <vt:lpwstr>Microsoft® Word 2016</vt:lpwstr>
  </property>
</Properties>
</file>